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3E749" w14:textId="634F2316" w:rsidR="0080277B" w:rsidRPr="002D4A18" w:rsidRDefault="0080277B">
      <w:pPr>
        <w:rPr>
          <w:rFonts w:asciiTheme="majorHAnsi" w:hAnsiTheme="majorHAnsi" w:cstheme="majorHAnsi"/>
          <w:sz w:val="24"/>
          <w:szCs w:val="24"/>
        </w:rPr>
      </w:pPr>
    </w:p>
    <w:p w14:paraId="6E01F8ED" w14:textId="45184FAB" w:rsidR="002D4A18" w:rsidRPr="002D4A18" w:rsidRDefault="002D4A18">
      <w:pPr>
        <w:rPr>
          <w:rFonts w:asciiTheme="majorHAnsi" w:hAnsiTheme="majorHAnsi" w:cstheme="majorHAnsi"/>
          <w:sz w:val="24"/>
          <w:szCs w:val="24"/>
        </w:rPr>
      </w:pPr>
    </w:p>
    <w:p w14:paraId="50B530DB" w14:textId="52202450" w:rsidR="002D4A18" w:rsidRPr="002D4A18" w:rsidRDefault="002D4A18">
      <w:pPr>
        <w:rPr>
          <w:rFonts w:asciiTheme="majorHAnsi" w:hAnsiTheme="majorHAnsi" w:cstheme="majorHAnsi"/>
          <w:sz w:val="24"/>
          <w:szCs w:val="24"/>
        </w:rPr>
      </w:pPr>
    </w:p>
    <w:p w14:paraId="39438318" w14:textId="0A35FEE5" w:rsidR="002D4A18" w:rsidRPr="002D4A18" w:rsidRDefault="002D4A18" w:rsidP="002D4A18">
      <w:pPr>
        <w:pStyle w:val="Heading1"/>
        <w:jc w:val="center"/>
      </w:pPr>
      <w:bookmarkStart w:id="0" w:name="_Toc7537782"/>
      <w:r w:rsidRPr="002D4A18">
        <w:rPr>
          <w:b/>
        </w:rPr>
        <w:t xml:space="preserve">ESRC </w:t>
      </w:r>
      <w:r w:rsidR="00535788">
        <w:rPr>
          <w:b/>
        </w:rPr>
        <w:t>Festival of Social Sciences 2020</w:t>
      </w:r>
      <w:r w:rsidRPr="002D4A18">
        <w:rPr>
          <w:b/>
        </w:rPr>
        <w:br/>
      </w:r>
      <w:r w:rsidR="002B269B">
        <w:t xml:space="preserve">University of Oxford </w:t>
      </w:r>
      <w:r w:rsidRPr="002D4A18">
        <w:t>Applicant Guidelines and Terms and Conditions</w:t>
      </w:r>
      <w:bookmarkEnd w:id="0"/>
      <w:r w:rsidR="002B269B">
        <w:t xml:space="preserve"> </w:t>
      </w:r>
    </w:p>
    <w:p w14:paraId="59FF65B5" w14:textId="35EDAD24" w:rsidR="002D4A18" w:rsidRPr="002D4A18" w:rsidRDefault="002D4A18" w:rsidP="002D4A18">
      <w:pPr>
        <w:rPr>
          <w:rFonts w:asciiTheme="majorHAnsi" w:hAnsiTheme="majorHAnsi" w:cstheme="majorHAnsi"/>
          <w:sz w:val="24"/>
          <w:szCs w:val="24"/>
        </w:rPr>
      </w:pPr>
    </w:p>
    <w:p w14:paraId="4277F4B1" w14:textId="3FAD3E7C" w:rsidR="001D1B0B" w:rsidRDefault="002D4A18" w:rsidP="001D1B0B">
      <w:pPr>
        <w:jc w:val="center"/>
        <w:rPr>
          <w:b/>
          <w:color w:val="FF0000"/>
        </w:rPr>
      </w:pPr>
      <w:r w:rsidRPr="00816FB0">
        <w:rPr>
          <w:rFonts w:asciiTheme="majorHAnsi" w:eastAsia="Times New Roman" w:hAnsiTheme="majorHAnsi" w:cstheme="majorHAnsi"/>
          <w:b/>
          <w:bCs/>
          <w:color w:val="333333"/>
          <w:sz w:val="24"/>
          <w:szCs w:val="24"/>
          <w:lang w:eastAsia="en-GB"/>
        </w:rPr>
        <w:t>Please read these guidelines b</w:t>
      </w:r>
      <w:r w:rsidR="00535788">
        <w:rPr>
          <w:rFonts w:asciiTheme="majorHAnsi" w:eastAsia="Times New Roman" w:hAnsiTheme="majorHAnsi" w:cstheme="majorHAnsi"/>
          <w:b/>
          <w:bCs/>
          <w:color w:val="333333"/>
          <w:sz w:val="24"/>
          <w:szCs w:val="24"/>
          <w:lang w:eastAsia="en-GB"/>
        </w:rPr>
        <w:t xml:space="preserve">efore you apply for funding. Complete the </w:t>
      </w:r>
      <w:hyperlink r:id="rId11" w:history="1">
        <w:r w:rsidR="00535788" w:rsidRPr="00061316">
          <w:rPr>
            <w:rStyle w:val="Hyperlink"/>
            <w:rFonts w:asciiTheme="majorHAnsi" w:eastAsia="Times New Roman" w:hAnsiTheme="majorHAnsi" w:cstheme="majorHAnsi"/>
            <w:b/>
            <w:bCs/>
            <w:sz w:val="24"/>
            <w:szCs w:val="24"/>
            <w:lang w:eastAsia="en-GB"/>
          </w:rPr>
          <w:t>application form</w:t>
        </w:r>
      </w:hyperlink>
      <w:r w:rsidR="00535788">
        <w:rPr>
          <w:rFonts w:asciiTheme="majorHAnsi" w:eastAsia="Times New Roman" w:hAnsiTheme="majorHAnsi" w:cstheme="majorHAnsi"/>
          <w:b/>
          <w:bCs/>
          <w:color w:val="333333"/>
          <w:sz w:val="24"/>
          <w:szCs w:val="24"/>
          <w:lang w:eastAsia="en-GB"/>
        </w:rPr>
        <w:t xml:space="preserve"> </w:t>
      </w:r>
      <w:r w:rsidR="00D41263">
        <w:rPr>
          <w:rFonts w:asciiTheme="majorHAnsi" w:eastAsia="Times New Roman" w:hAnsiTheme="majorHAnsi" w:cstheme="majorHAnsi"/>
          <w:b/>
          <w:bCs/>
          <w:color w:val="333333"/>
          <w:sz w:val="24"/>
          <w:szCs w:val="24"/>
          <w:lang w:eastAsia="en-GB"/>
        </w:rPr>
        <w:t xml:space="preserve">and email it to </w:t>
      </w:r>
      <w:hyperlink r:id="rId12" w:history="1">
        <w:r w:rsidR="00D41263" w:rsidRPr="00186758">
          <w:rPr>
            <w:rStyle w:val="Hyperlink"/>
            <w:rFonts w:asciiTheme="majorHAnsi" w:eastAsia="Times New Roman" w:hAnsiTheme="majorHAnsi" w:cstheme="majorHAnsi"/>
            <w:b/>
            <w:bCs/>
            <w:sz w:val="24"/>
            <w:szCs w:val="24"/>
            <w:lang w:eastAsia="en-GB"/>
          </w:rPr>
          <w:t>esrciaa@socsci.ox.ac.uk</w:t>
        </w:r>
      </w:hyperlink>
      <w:r w:rsidR="00D41263">
        <w:rPr>
          <w:rFonts w:asciiTheme="majorHAnsi" w:eastAsia="Times New Roman" w:hAnsiTheme="majorHAnsi" w:cstheme="majorHAnsi"/>
          <w:b/>
          <w:bCs/>
          <w:color w:val="333333"/>
          <w:sz w:val="24"/>
          <w:szCs w:val="24"/>
          <w:lang w:eastAsia="en-GB"/>
        </w:rPr>
        <w:t xml:space="preserve"> by </w:t>
      </w:r>
      <w:r w:rsidR="001D1B0B" w:rsidRPr="00C23C1B">
        <w:rPr>
          <w:rFonts w:asciiTheme="majorHAnsi" w:hAnsiTheme="majorHAnsi" w:cstheme="majorHAnsi"/>
          <w:b/>
          <w:color w:val="FF0000"/>
          <w:sz w:val="24"/>
          <w:szCs w:val="24"/>
        </w:rPr>
        <w:t>12noon Friday 11 September</w:t>
      </w:r>
    </w:p>
    <w:p w14:paraId="46235F38" w14:textId="605EBEB7" w:rsidR="00870129" w:rsidRPr="00D41263" w:rsidRDefault="00870129" w:rsidP="002D4A18">
      <w:pPr>
        <w:shd w:val="clear" w:color="auto" w:fill="FFFFFF"/>
        <w:spacing w:after="480" w:line="360" w:lineRule="atLeast"/>
        <w:rPr>
          <w:rFonts w:asciiTheme="majorHAnsi" w:eastAsia="Times New Roman" w:hAnsiTheme="majorHAnsi" w:cstheme="majorHAnsi"/>
          <w:b/>
          <w:bCs/>
          <w:color w:val="333333"/>
          <w:sz w:val="24"/>
          <w:szCs w:val="24"/>
          <w:lang w:eastAsia="en-GB"/>
        </w:rPr>
      </w:pPr>
    </w:p>
    <w:sdt>
      <w:sdtPr>
        <w:rPr>
          <w:rFonts w:asciiTheme="minorHAnsi" w:eastAsiaTheme="minorHAnsi" w:hAnsiTheme="minorHAnsi" w:cstheme="minorBidi"/>
          <w:color w:val="auto"/>
          <w:sz w:val="22"/>
          <w:szCs w:val="22"/>
          <w:lang w:val="en-GB"/>
        </w:rPr>
        <w:id w:val="832261339"/>
        <w:docPartObj>
          <w:docPartGallery w:val="Table of Contents"/>
          <w:docPartUnique/>
        </w:docPartObj>
      </w:sdtPr>
      <w:sdtEndPr>
        <w:rPr>
          <w:b/>
          <w:bCs/>
          <w:noProof/>
        </w:rPr>
      </w:sdtEndPr>
      <w:sdtContent>
        <w:p w14:paraId="5608C24E" w14:textId="0FED2C6B" w:rsidR="00870129" w:rsidRDefault="00870129">
          <w:pPr>
            <w:pStyle w:val="TOCHeading"/>
          </w:pPr>
          <w:r>
            <w:t>Contents</w:t>
          </w:r>
        </w:p>
        <w:p w14:paraId="1F82AD72" w14:textId="2F135488" w:rsidR="00870129" w:rsidRPr="00870129" w:rsidRDefault="00870129">
          <w:pPr>
            <w:pStyle w:val="TOC1"/>
            <w:tabs>
              <w:tab w:val="right" w:leader="dot" w:pos="9016"/>
            </w:tabs>
            <w:rPr>
              <w:rFonts w:asciiTheme="majorHAnsi" w:hAnsiTheme="majorHAnsi"/>
              <w:noProof/>
              <w:sz w:val="24"/>
            </w:rPr>
          </w:pPr>
          <w:r>
            <w:rPr>
              <w:b/>
              <w:bCs/>
              <w:noProof/>
            </w:rPr>
            <w:fldChar w:fldCharType="begin"/>
          </w:r>
          <w:r>
            <w:rPr>
              <w:b/>
              <w:bCs/>
              <w:noProof/>
            </w:rPr>
            <w:instrText xml:space="preserve"> TOC \o "1-3" \h \z \u </w:instrText>
          </w:r>
          <w:r>
            <w:rPr>
              <w:b/>
              <w:bCs/>
              <w:noProof/>
            </w:rPr>
            <w:fldChar w:fldCharType="separate"/>
          </w:r>
        </w:p>
        <w:p w14:paraId="7344B4B2" w14:textId="77777777" w:rsidR="00870129" w:rsidRPr="00870129" w:rsidRDefault="00561EDC">
          <w:pPr>
            <w:pStyle w:val="TOC1"/>
            <w:tabs>
              <w:tab w:val="right" w:leader="dot" w:pos="9016"/>
            </w:tabs>
            <w:rPr>
              <w:rFonts w:asciiTheme="majorHAnsi" w:hAnsiTheme="majorHAnsi"/>
              <w:noProof/>
              <w:sz w:val="24"/>
            </w:rPr>
          </w:pPr>
          <w:hyperlink w:anchor="_Toc7537783" w:history="1">
            <w:r w:rsidR="00870129" w:rsidRPr="00870129">
              <w:rPr>
                <w:rStyle w:val="Hyperlink"/>
                <w:rFonts w:asciiTheme="majorHAnsi" w:eastAsia="Times New Roman" w:hAnsiTheme="majorHAnsi"/>
                <w:noProof/>
                <w:sz w:val="24"/>
                <w:lang w:eastAsia="en-GB"/>
              </w:rPr>
              <w:t>Strategic aims and objectives of the Festival</w:t>
            </w:r>
            <w:r w:rsidR="00870129" w:rsidRPr="00870129">
              <w:rPr>
                <w:rFonts w:asciiTheme="majorHAnsi" w:hAnsiTheme="majorHAnsi"/>
                <w:noProof/>
                <w:webHidden/>
                <w:sz w:val="24"/>
              </w:rPr>
              <w:tab/>
            </w:r>
            <w:r w:rsidR="00870129" w:rsidRPr="00870129">
              <w:rPr>
                <w:rFonts w:asciiTheme="majorHAnsi" w:hAnsiTheme="majorHAnsi"/>
                <w:noProof/>
                <w:webHidden/>
                <w:sz w:val="24"/>
              </w:rPr>
              <w:fldChar w:fldCharType="begin"/>
            </w:r>
            <w:r w:rsidR="00870129" w:rsidRPr="00870129">
              <w:rPr>
                <w:rFonts w:asciiTheme="majorHAnsi" w:hAnsiTheme="majorHAnsi"/>
                <w:noProof/>
                <w:webHidden/>
                <w:sz w:val="24"/>
              </w:rPr>
              <w:instrText xml:space="preserve"> PAGEREF _Toc7537783 \h </w:instrText>
            </w:r>
            <w:r w:rsidR="00870129" w:rsidRPr="00870129">
              <w:rPr>
                <w:rFonts w:asciiTheme="majorHAnsi" w:hAnsiTheme="majorHAnsi"/>
                <w:noProof/>
                <w:webHidden/>
                <w:sz w:val="24"/>
              </w:rPr>
            </w:r>
            <w:r w:rsidR="00870129" w:rsidRPr="00870129">
              <w:rPr>
                <w:rFonts w:asciiTheme="majorHAnsi" w:hAnsiTheme="majorHAnsi"/>
                <w:noProof/>
                <w:webHidden/>
                <w:sz w:val="24"/>
              </w:rPr>
              <w:fldChar w:fldCharType="separate"/>
            </w:r>
            <w:r w:rsidR="007E5C81">
              <w:rPr>
                <w:rFonts w:asciiTheme="majorHAnsi" w:hAnsiTheme="majorHAnsi"/>
                <w:noProof/>
                <w:webHidden/>
                <w:sz w:val="24"/>
              </w:rPr>
              <w:t>1</w:t>
            </w:r>
            <w:r w:rsidR="00870129" w:rsidRPr="00870129">
              <w:rPr>
                <w:rFonts w:asciiTheme="majorHAnsi" w:hAnsiTheme="majorHAnsi"/>
                <w:noProof/>
                <w:webHidden/>
                <w:sz w:val="24"/>
              </w:rPr>
              <w:fldChar w:fldCharType="end"/>
            </w:r>
          </w:hyperlink>
        </w:p>
        <w:p w14:paraId="67512ECD" w14:textId="77777777" w:rsidR="00870129" w:rsidRPr="00870129" w:rsidRDefault="00561EDC">
          <w:pPr>
            <w:pStyle w:val="TOC1"/>
            <w:tabs>
              <w:tab w:val="right" w:leader="dot" w:pos="9016"/>
            </w:tabs>
            <w:rPr>
              <w:rFonts w:asciiTheme="majorHAnsi" w:hAnsiTheme="majorHAnsi"/>
              <w:noProof/>
              <w:sz w:val="24"/>
            </w:rPr>
          </w:pPr>
          <w:hyperlink w:anchor="_Toc7537788" w:history="1">
            <w:r w:rsidR="00870129" w:rsidRPr="00870129">
              <w:rPr>
                <w:rStyle w:val="Hyperlink"/>
                <w:rFonts w:asciiTheme="majorHAnsi" w:eastAsia="Times New Roman" w:hAnsiTheme="majorHAnsi"/>
                <w:noProof/>
                <w:sz w:val="24"/>
                <w:lang w:eastAsia="en-GB"/>
              </w:rPr>
              <w:t>Guidance for applicants</w:t>
            </w:r>
            <w:r w:rsidR="00870129" w:rsidRPr="00870129">
              <w:rPr>
                <w:rFonts w:asciiTheme="majorHAnsi" w:hAnsiTheme="majorHAnsi"/>
                <w:noProof/>
                <w:webHidden/>
                <w:sz w:val="24"/>
              </w:rPr>
              <w:tab/>
            </w:r>
            <w:r w:rsidR="00870129" w:rsidRPr="00870129">
              <w:rPr>
                <w:rFonts w:asciiTheme="majorHAnsi" w:hAnsiTheme="majorHAnsi"/>
                <w:noProof/>
                <w:webHidden/>
                <w:sz w:val="24"/>
              </w:rPr>
              <w:fldChar w:fldCharType="begin"/>
            </w:r>
            <w:r w:rsidR="00870129" w:rsidRPr="00870129">
              <w:rPr>
                <w:rFonts w:asciiTheme="majorHAnsi" w:hAnsiTheme="majorHAnsi"/>
                <w:noProof/>
                <w:webHidden/>
                <w:sz w:val="24"/>
              </w:rPr>
              <w:instrText xml:space="preserve"> PAGEREF _Toc7537788 \h </w:instrText>
            </w:r>
            <w:r w:rsidR="00870129" w:rsidRPr="00870129">
              <w:rPr>
                <w:rFonts w:asciiTheme="majorHAnsi" w:hAnsiTheme="majorHAnsi"/>
                <w:noProof/>
                <w:webHidden/>
                <w:sz w:val="24"/>
              </w:rPr>
            </w:r>
            <w:r w:rsidR="00870129" w:rsidRPr="00870129">
              <w:rPr>
                <w:rFonts w:asciiTheme="majorHAnsi" w:hAnsiTheme="majorHAnsi"/>
                <w:noProof/>
                <w:webHidden/>
                <w:sz w:val="24"/>
              </w:rPr>
              <w:fldChar w:fldCharType="separate"/>
            </w:r>
            <w:r w:rsidR="007E5C81">
              <w:rPr>
                <w:rFonts w:asciiTheme="majorHAnsi" w:hAnsiTheme="majorHAnsi"/>
                <w:noProof/>
                <w:webHidden/>
                <w:sz w:val="24"/>
              </w:rPr>
              <w:t>2</w:t>
            </w:r>
            <w:r w:rsidR="00870129" w:rsidRPr="00870129">
              <w:rPr>
                <w:rFonts w:asciiTheme="majorHAnsi" w:hAnsiTheme="majorHAnsi"/>
                <w:noProof/>
                <w:webHidden/>
                <w:sz w:val="24"/>
              </w:rPr>
              <w:fldChar w:fldCharType="end"/>
            </w:r>
          </w:hyperlink>
        </w:p>
        <w:p w14:paraId="307D55A6" w14:textId="77777777" w:rsidR="00870129" w:rsidRPr="00870129" w:rsidRDefault="00561EDC">
          <w:pPr>
            <w:pStyle w:val="TOC1"/>
            <w:tabs>
              <w:tab w:val="right" w:leader="dot" w:pos="9016"/>
            </w:tabs>
            <w:rPr>
              <w:rFonts w:asciiTheme="majorHAnsi" w:hAnsiTheme="majorHAnsi"/>
              <w:noProof/>
              <w:sz w:val="24"/>
            </w:rPr>
          </w:pPr>
          <w:hyperlink w:anchor="_Toc7537789" w:history="1">
            <w:r w:rsidR="00870129" w:rsidRPr="00870129">
              <w:rPr>
                <w:rStyle w:val="Hyperlink"/>
                <w:rFonts w:asciiTheme="majorHAnsi" w:eastAsia="Times New Roman" w:hAnsiTheme="majorHAnsi"/>
                <w:noProof/>
                <w:sz w:val="24"/>
                <w:lang w:eastAsia="en-GB"/>
              </w:rPr>
              <w:t>Costs</w:t>
            </w:r>
            <w:r w:rsidR="00870129" w:rsidRPr="00870129">
              <w:rPr>
                <w:rFonts w:asciiTheme="majorHAnsi" w:hAnsiTheme="majorHAnsi"/>
                <w:noProof/>
                <w:webHidden/>
                <w:sz w:val="24"/>
              </w:rPr>
              <w:tab/>
            </w:r>
            <w:r w:rsidR="00870129" w:rsidRPr="00870129">
              <w:rPr>
                <w:rFonts w:asciiTheme="majorHAnsi" w:hAnsiTheme="majorHAnsi"/>
                <w:noProof/>
                <w:webHidden/>
                <w:sz w:val="24"/>
              </w:rPr>
              <w:fldChar w:fldCharType="begin"/>
            </w:r>
            <w:r w:rsidR="00870129" w:rsidRPr="00870129">
              <w:rPr>
                <w:rFonts w:asciiTheme="majorHAnsi" w:hAnsiTheme="majorHAnsi"/>
                <w:noProof/>
                <w:webHidden/>
                <w:sz w:val="24"/>
              </w:rPr>
              <w:instrText xml:space="preserve"> PAGEREF _Toc7537789 \h </w:instrText>
            </w:r>
            <w:r w:rsidR="00870129" w:rsidRPr="00870129">
              <w:rPr>
                <w:rFonts w:asciiTheme="majorHAnsi" w:hAnsiTheme="majorHAnsi"/>
                <w:noProof/>
                <w:webHidden/>
                <w:sz w:val="24"/>
              </w:rPr>
            </w:r>
            <w:r w:rsidR="00870129" w:rsidRPr="00870129">
              <w:rPr>
                <w:rFonts w:asciiTheme="majorHAnsi" w:hAnsiTheme="majorHAnsi"/>
                <w:noProof/>
                <w:webHidden/>
                <w:sz w:val="24"/>
              </w:rPr>
              <w:fldChar w:fldCharType="separate"/>
            </w:r>
            <w:r w:rsidR="007E5C81">
              <w:rPr>
                <w:rFonts w:asciiTheme="majorHAnsi" w:hAnsiTheme="majorHAnsi"/>
                <w:noProof/>
                <w:webHidden/>
                <w:sz w:val="24"/>
              </w:rPr>
              <w:t>3</w:t>
            </w:r>
            <w:r w:rsidR="00870129" w:rsidRPr="00870129">
              <w:rPr>
                <w:rFonts w:asciiTheme="majorHAnsi" w:hAnsiTheme="majorHAnsi"/>
                <w:noProof/>
                <w:webHidden/>
                <w:sz w:val="24"/>
              </w:rPr>
              <w:fldChar w:fldCharType="end"/>
            </w:r>
          </w:hyperlink>
        </w:p>
        <w:p w14:paraId="534B9FB7" w14:textId="77777777" w:rsidR="00870129" w:rsidRPr="00870129" w:rsidRDefault="00561EDC">
          <w:pPr>
            <w:pStyle w:val="TOC1"/>
            <w:tabs>
              <w:tab w:val="right" w:leader="dot" w:pos="9016"/>
            </w:tabs>
            <w:rPr>
              <w:rFonts w:asciiTheme="majorHAnsi" w:hAnsiTheme="majorHAnsi"/>
              <w:noProof/>
              <w:sz w:val="24"/>
            </w:rPr>
          </w:pPr>
          <w:hyperlink w:anchor="_Toc7537790" w:history="1">
            <w:r w:rsidR="00870129" w:rsidRPr="00870129">
              <w:rPr>
                <w:rStyle w:val="Hyperlink"/>
                <w:rFonts w:asciiTheme="majorHAnsi" w:eastAsia="Times New Roman" w:hAnsiTheme="majorHAnsi"/>
                <w:noProof/>
                <w:sz w:val="24"/>
                <w:lang w:eastAsia="en-GB"/>
              </w:rPr>
              <w:t>Further information</w:t>
            </w:r>
            <w:r w:rsidR="00870129" w:rsidRPr="00870129">
              <w:rPr>
                <w:rFonts w:asciiTheme="majorHAnsi" w:hAnsiTheme="majorHAnsi"/>
                <w:noProof/>
                <w:webHidden/>
                <w:sz w:val="24"/>
              </w:rPr>
              <w:tab/>
            </w:r>
            <w:r w:rsidR="00870129" w:rsidRPr="00870129">
              <w:rPr>
                <w:rFonts w:asciiTheme="majorHAnsi" w:hAnsiTheme="majorHAnsi"/>
                <w:noProof/>
                <w:webHidden/>
                <w:sz w:val="24"/>
              </w:rPr>
              <w:fldChar w:fldCharType="begin"/>
            </w:r>
            <w:r w:rsidR="00870129" w:rsidRPr="00870129">
              <w:rPr>
                <w:rFonts w:asciiTheme="majorHAnsi" w:hAnsiTheme="majorHAnsi"/>
                <w:noProof/>
                <w:webHidden/>
                <w:sz w:val="24"/>
              </w:rPr>
              <w:instrText xml:space="preserve"> PAGEREF _Toc7537790 \h </w:instrText>
            </w:r>
            <w:r w:rsidR="00870129" w:rsidRPr="00870129">
              <w:rPr>
                <w:rFonts w:asciiTheme="majorHAnsi" w:hAnsiTheme="majorHAnsi"/>
                <w:noProof/>
                <w:webHidden/>
                <w:sz w:val="24"/>
              </w:rPr>
            </w:r>
            <w:r w:rsidR="00870129" w:rsidRPr="00870129">
              <w:rPr>
                <w:rFonts w:asciiTheme="majorHAnsi" w:hAnsiTheme="majorHAnsi"/>
                <w:noProof/>
                <w:webHidden/>
                <w:sz w:val="24"/>
              </w:rPr>
              <w:fldChar w:fldCharType="separate"/>
            </w:r>
            <w:r w:rsidR="007E5C81">
              <w:rPr>
                <w:rFonts w:asciiTheme="majorHAnsi" w:hAnsiTheme="majorHAnsi"/>
                <w:noProof/>
                <w:webHidden/>
                <w:sz w:val="24"/>
              </w:rPr>
              <w:t>4</w:t>
            </w:r>
            <w:r w:rsidR="00870129" w:rsidRPr="00870129">
              <w:rPr>
                <w:rFonts w:asciiTheme="majorHAnsi" w:hAnsiTheme="majorHAnsi"/>
                <w:noProof/>
                <w:webHidden/>
                <w:sz w:val="24"/>
              </w:rPr>
              <w:fldChar w:fldCharType="end"/>
            </w:r>
          </w:hyperlink>
        </w:p>
        <w:p w14:paraId="173B043A" w14:textId="77777777" w:rsidR="00870129" w:rsidRPr="00870129" w:rsidRDefault="00561EDC">
          <w:pPr>
            <w:pStyle w:val="TOC1"/>
            <w:tabs>
              <w:tab w:val="right" w:leader="dot" w:pos="9016"/>
            </w:tabs>
            <w:rPr>
              <w:rFonts w:asciiTheme="majorHAnsi" w:hAnsiTheme="majorHAnsi"/>
              <w:noProof/>
              <w:sz w:val="24"/>
            </w:rPr>
          </w:pPr>
          <w:hyperlink w:anchor="_Toc7537791" w:history="1">
            <w:r w:rsidR="00870129" w:rsidRPr="00870129">
              <w:rPr>
                <w:rStyle w:val="Hyperlink"/>
                <w:rFonts w:asciiTheme="majorHAnsi" w:eastAsia="Times New Roman" w:hAnsiTheme="majorHAnsi"/>
                <w:noProof/>
                <w:sz w:val="24"/>
                <w:lang w:eastAsia="en-GB"/>
              </w:rPr>
              <w:t>Terms and conditions</w:t>
            </w:r>
            <w:r w:rsidR="00870129" w:rsidRPr="00870129">
              <w:rPr>
                <w:rFonts w:asciiTheme="majorHAnsi" w:hAnsiTheme="majorHAnsi"/>
                <w:noProof/>
                <w:webHidden/>
                <w:sz w:val="24"/>
              </w:rPr>
              <w:tab/>
            </w:r>
            <w:r w:rsidR="00870129" w:rsidRPr="00870129">
              <w:rPr>
                <w:rFonts w:asciiTheme="majorHAnsi" w:hAnsiTheme="majorHAnsi"/>
                <w:noProof/>
                <w:webHidden/>
                <w:sz w:val="24"/>
              </w:rPr>
              <w:fldChar w:fldCharType="begin"/>
            </w:r>
            <w:r w:rsidR="00870129" w:rsidRPr="00870129">
              <w:rPr>
                <w:rFonts w:asciiTheme="majorHAnsi" w:hAnsiTheme="majorHAnsi"/>
                <w:noProof/>
                <w:webHidden/>
                <w:sz w:val="24"/>
              </w:rPr>
              <w:instrText xml:space="preserve"> PAGEREF _Toc7537791 \h </w:instrText>
            </w:r>
            <w:r w:rsidR="00870129" w:rsidRPr="00870129">
              <w:rPr>
                <w:rFonts w:asciiTheme="majorHAnsi" w:hAnsiTheme="majorHAnsi"/>
                <w:noProof/>
                <w:webHidden/>
                <w:sz w:val="24"/>
              </w:rPr>
            </w:r>
            <w:r w:rsidR="00870129" w:rsidRPr="00870129">
              <w:rPr>
                <w:rFonts w:asciiTheme="majorHAnsi" w:hAnsiTheme="majorHAnsi"/>
                <w:noProof/>
                <w:webHidden/>
                <w:sz w:val="24"/>
              </w:rPr>
              <w:fldChar w:fldCharType="separate"/>
            </w:r>
            <w:r w:rsidR="007E5C81">
              <w:rPr>
                <w:rFonts w:asciiTheme="majorHAnsi" w:hAnsiTheme="majorHAnsi"/>
                <w:noProof/>
                <w:webHidden/>
                <w:sz w:val="24"/>
              </w:rPr>
              <w:t>4</w:t>
            </w:r>
            <w:r w:rsidR="00870129" w:rsidRPr="00870129">
              <w:rPr>
                <w:rFonts w:asciiTheme="majorHAnsi" w:hAnsiTheme="majorHAnsi"/>
                <w:noProof/>
                <w:webHidden/>
                <w:sz w:val="24"/>
              </w:rPr>
              <w:fldChar w:fldCharType="end"/>
            </w:r>
          </w:hyperlink>
        </w:p>
        <w:p w14:paraId="4E1DE941" w14:textId="77777777" w:rsidR="00870129" w:rsidRDefault="00561EDC">
          <w:pPr>
            <w:pStyle w:val="TOC1"/>
            <w:tabs>
              <w:tab w:val="right" w:leader="dot" w:pos="9016"/>
            </w:tabs>
            <w:rPr>
              <w:noProof/>
            </w:rPr>
          </w:pPr>
          <w:hyperlink w:anchor="_Toc7537792" w:history="1">
            <w:r w:rsidR="00870129" w:rsidRPr="00870129">
              <w:rPr>
                <w:rStyle w:val="Hyperlink"/>
                <w:rFonts w:asciiTheme="majorHAnsi" w:eastAsia="Times New Roman" w:hAnsiTheme="majorHAnsi"/>
                <w:noProof/>
                <w:sz w:val="24"/>
                <w:lang w:eastAsia="en-GB"/>
              </w:rPr>
              <w:t>Getting support with your application</w:t>
            </w:r>
            <w:r w:rsidR="00870129" w:rsidRPr="00870129">
              <w:rPr>
                <w:rFonts w:asciiTheme="majorHAnsi" w:hAnsiTheme="majorHAnsi"/>
                <w:noProof/>
                <w:webHidden/>
                <w:sz w:val="24"/>
              </w:rPr>
              <w:tab/>
            </w:r>
            <w:r w:rsidR="00870129" w:rsidRPr="00870129">
              <w:rPr>
                <w:rFonts w:asciiTheme="majorHAnsi" w:hAnsiTheme="majorHAnsi"/>
                <w:noProof/>
                <w:webHidden/>
                <w:sz w:val="24"/>
              </w:rPr>
              <w:fldChar w:fldCharType="begin"/>
            </w:r>
            <w:r w:rsidR="00870129" w:rsidRPr="00870129">
              <w:rPr>
                <w:rFonts w:asciiTheme="majorHAnsi" w:hAnsiTheme="majorHAnsi"/>
                <w:noProof/>
                <w:webHidden/>
                <w:sz w:val="24"/>
              </w:rPr>
              <w:instrText xml:space="preserve"> PAGEREF _Toc7537792 \h </w:instrText>
            </w:r>
            <w:r w:rsidR="00870129" w:rsidRPr="00870129">
              <w:rPr>
                <w:rFonts w:asciiTheme="majorHAnsi" w:hAnsiTheme="majorHAnsi"/>
                <w:noProof/>
                <w:webHidden/>
                <w:sz w:val="24"/>
              </w:rPr>
            </w:r>
            <w:r w:rsidR="00870129" w:rsidRPr="00870129">
              <w:rPr>
                <w:rFonts w:asciiTheme="majorHAnsi" w:hAnsiTheme="majorHAnsi"/>
                <w:noProof/>
                <w:webHidden/>
                <w:sz w:val="24"/>
              </w:rPr>
              <w:fldChar w:fldCharType="separate"/>
            </w:r>
            <w:r w:rsidR="007E5C81">
              <w:rPr>
                <w:rFonts w:asciiTheme="majorHAnsi" w:hAnsiTheme="majorHAnsi"/>
                <w:noProof/>
                <w:webHidden/>
                <w:sz w:val="24"/>
              </w:rPr>
              <w:t>5</w:t>
            </w:r>
            <w:r w:rsidR="00870129" w:rsidRPr="00870129">
              <w:rPr>
                <w:rFonts w:asciiTheme="majorHAnsi" w:hAnsiTheme="majorHAnsi"/>
                <w:noProof/>
                <w:webHidden/>
                <w:sz w:val="24"/>
              </w:rPr>
              <w:fldChar w:fldCharType="end"/>
            </w:r>
          </w:hyperlink>
        </w:p>
        <w:p w14:paraId="291317CF" w14:textId="6C8A47B0" w:rsidR="00870129" w:rsidRDefault="00870129">
          <w:r>
            <w:rPr>
              <w:b/>
              <w:bCs/>
              <w:noProof/>
            </w:rPr>
            <w:fldChar w:fldCharType="end"/>
          </w:r>
        </w:p>
      </w:sdtContent>
    </w:sdt>
    <w:p w14:paraId="133636DE" w14:textId="77777777" w:rsidR="002D4A18" w:rsidRDefault="002D4A18" w:rsidP="002B269B">
      <w:pPr>
        <w:pStyle w:val="Heading1"/>
        <w:spacing w:after="240"/>
        <w:rPr>
          <w:rFonts w:eastAsia="Times New Roman"/>
          <w:lang w:eastAsia="en-GB"/>
        </w:rPr>
      </w:pPr>
      <w:bookmarkStart w:id="1" w:name="_Toc7537783"/>
      <w:r>
        <w:rPr>
          <w:rFonts w:eastAsia="Times New Roman"/>
          <w:lang w:eastAsia="en-GB"/>
        </w:rPr>
        <w:t>Strategic aims and objectives of the Festival</w:t>
      </w:r>
      <w:bookmarkEnd w:id="1"/>
    </w:p>
    <w:p w14:paraId="21E38B56" w14:textId="03A8C8E8" w:rsidR="002D4A18" w:rsidRPr="002D4A18" w:rsidRDefault="002D4A18" w:rsidP="00013E7D">
      <w:pPr>
        <w:pStyle w:val="Heading2"/>
        <w:rPr>
          <w:lang w:eastAsia="en-GB"/>
        </w:rPr>
      </w:pPr>
      <w:bookmarkStart w:id="2" w:name="_Toc7537784"/>
      <w:r w:rsidRPr="002D4A18">
        <w:rPr>
          <w:lang w:eastAsia="en-GB"/>
        </w:rPr>
        <w:t>The main Festival aims are to:</w:t>
      </w:r>
      <w:bookmarkEnd w:id="2"/>
    </w:p>
    <w:p w14:paraId="31652DEC" w14:textId="71E6927A" w:rsidR="002D4A18" w:rsidRPr="002D4A18" w:rsidRDefault="002D4A18" w:rsidP="002D4A18">
      <w:pPr>
        <w:pStyle w:val="ListParagraph"/>
        <w:numPr>
          <w:ilvl w:val="0"/>
          <w:numId w:val="6"/>
        </w:numPr>
        <w:rPr>
          <w:rFonts w:asciiTheme="majorHAnsi" w:hAnsiTheme="majorHAnsi" w:cstheme="majorHAnsi"/>
          <w:sz w:val="24"/>
          <w:szCs w:val="24"/>
          <w:lang w:eastAsia="en-GB"/>
        </w:rPr>
      </w:pPr>
      <w:r w:rsidRPr="002D4A18">
        <w:rPr>
          <w:rFonts w:asciiTheme="majorHAnsi" w:hAnsiTheme="majorHAnsi" w:cstheme="majorHAnsi"/>
          <w:sz w:val="24"/>
          <w:szCs w:val="24"/>
          <w:lang w:eastAsia="en-GB"/>
        </w:rPr>
        <w:t xml:space="preserve">To encourage, support and create the opportunity for social science researchers, particularly early career researchers, to engage with non-academic </w:t>
      </w:r>
      <w:r w:rsidR="00D41263">
        <w:rPr>
          <w:rFonts w:asciiTheme="majorHAnsi" w:hAnsiTheme="majorHAnsi" w:cstheme="majorHAnsi"/>
          <w:sz w:val="24"/>
          <w:szCs w:val="24"/>
          <w:lang w:eastAsia="en-GB"/>
        </w:rPr>
        <w:t>audiences</w:t>
      </w:r>
    </w:p>
    <w:p w14:paraId="119F7BBF" w14:textId="77777777" w:rsidR="002D4A18" w:rsidRPr="002D4A18" w:rsidRDefault="002D4A18" w:rsidP="002D4A18">
      <w:pPr>
        <w:pStyle w:val="ListParagraph"/>
        <w:numPr>
          <w:ilvl w:val="0"/>
          <w:numId w:val="6"/>
        </w:numPr>
        <w:rPr>
          <w:rFonts w:asciiTheme="majorHAnsi" w:hAnsiTheme="majorHAnsi" w:cstheme="majorHAnsi"/>
          <w:sz w:val="24"/>
          <w:szCs w:val="24"/>
          <w:lang w:eastAsia="en-GB"/>
        </w:rPr>
      </w:pPr>
      <w:r w:rsidRPr="002D4A18">
        <w:rPr>
          <w:rFonts w:asciiTheme="majorHAnsi" w:hAnsiTheme="majorHAnsi" w:cstheme="majorHAnsi"/>
          <w:sz w:val="24"/>
          <w:szCs w:val="24"/>
          <w:lang w:eastAsia="en-GB"/>
        </w:rPr>
        <w:t xml:space="preserve">To provide a ‘safe’ place for researchers at all career stages to test out public engagement activities </w:t>
      </w:r>
    </w:p>
    <w:p w14:paraId="2E5B0D07" w14:textId="77777777" w:rsidR="002D4A18" w:rsidRPr="002D4A18" w:rsidRDefault="002D4A18" w:rsidP="002D4A18">
      <w:pPr>
        <w:pStyle w:val="ListParagraph"/>
        <w:numPr>
          <w:ilvl w:val="0"/>
          <w:numId w:val="6"/>
        </w:numPr>
        <w:rPr>
          <w:rFonts w:asciiTheme="majorHAnsi" w:hAnsiTheme="majorHAnsi" w:cstheme="majorHAnsi"/>
          <w:sz w:val="24"/>
          <w:szCs w:val="24"/>
          <w:lang w:eastAsia="en-GB"/>
        </w:rPr>
      </w:pPr>
      <w:r w:rsidRPr="002D4A18">
        <w:rPr>
          <w:rFonts w:asciiTheme="majorHAnsi" w:hAnsiTheme="majorHAnsi" w:cstheme="majorHAnsi"/>
          <w:sz w:val="24"/>
          <w:szCs w:val="24"/>
          <w:lang w:eastAsia="en-GB"/>
        </w:rPr>
        <w:t>To engage with a range of policymakers promoting social science research and findings, to inform policymaking and to maximise the impact of research</w:t>
      </w:r>
    </w:p>
    <w:p w14:paraId="760F99AF" w14:textId="77777777" w:rsidR="002D4A18" w:rsidRPr="002D4A18" w:rsidRDefault="002D4A18" w:rsidP="002D4A18">
      <w:pPr>
        <w:pStyle w:val="ListParagraph"/>
        <w:numPr>
          <w:ilvl w:val="0"/>
          <w:numId w:val="6"/>
        </w:numPr>
        <w:rPr>
          <w:rFonts w:asciiTheme="majorHAnsi" w:hAnsiTheme="majorHAnsi" w:cstheme="majorHAnsi"/>
          <w:sz w:val="24"/>
          <w:szCs w:val="24"/>
          <w:lang w:eastAsia="en-GB"/>
        </w:rPr>
      </w:pPr>
      <w:r w:rsidRPr="002D4A18">
        <w:rPr>
          <w:rFonts w:asciiTheme="majorHAnsi" w:hAnsiTheme="majorHAnsi" w:cstheme="majorHAnsi"/>
          <w:sz w:val="24"/>
          <w:szCs w:val="24"/>
          <w:lang w:eastAsia="en-GB"/>
        </w:rPr>
        <w:t>To engage the wider public to promote social science research and findings and an awareness and understanding of the contribution they make to the economy and wellbeing of society</w:t>
      </w:r>
    </w:p>
    <w:p w14:paraId="53FEE599" w14:textId="03B179E2" w:rsidR="002D4A18" w:rsidRPr="002D4A18" w:rsidRDefault="002D4A18" w:rsidP="002D4A18">
      <w:pPr>
        <w:pStyle w:val="ListParagraph"/>
        <w:numPr>
          <w:ilvl w:val="0"/>
          <w:numId w:val="6"/>
        </w:numPr>
        <w:rPr>
          <w:rFonts w:asciiTheme="majorHAnsi" w:hAnsiTheme="majorHAnsi" w:cstheme="majorHAnsi"/>
          <w:sz w:val="24"/>
          <w:szCs w:val="24"/>
          <w:lang w:eastAsia="en-GB"/>
        </w:rPr>
      </w:pPr>
      <w:r w:rsidRPr="002D4A18">
        <w:rPr>
          <w:rFonts w:asciiTheme="majorHAnsi" w:hAnsiTheme="majorHAnsi" w:cstheme="majorHAnsi"/>
          <w:sz w:val="24"/>
          <w:szCs w:val="24"/>
          <w:lang w:eastAsia="en-GB"/>
        </w:rPr>
        <w:t>To engage young people</w:t>
      </w:r>
      <w:r w:rsidR="00D41263">
        <w:rPr>
          <w:rFonts w:asciiTheme="majorHAnsi" w:hAnsiTheme="majorHAnsi" w:cstheme="majorHAnsi"/>
          <w:sz w:val="24"/>
          <w:szCs w:val="24"/>
          <w:lang w:eastAsia="en-GB"/>
        </w:rPr>
        <w:t xml:space="preserve"> and schools in social sciences</w:t>
      </w:r>
    </w:p>
    <w:p w14:paraId="7789A412" w14:textId="697C294D" w:rsidR="002D4A18" w:rsidRPr="002D4A18" w:rsidRDefault="002D4A18" w:rsidP="00013E7D">
      <w:pPr>
        <w:pStyle w:val="Heading2"/>
        <w:rPr>
          <w:lang w:eastAsia="en-GB"/>
        </w:rPr>
      </w:pPr>
      <w:bookmarkStart w:id="3" w:name="_Toc7537785"/>
      <w:r w:rsidRPr="002D4A18">
        <w:rPr>
          <w:lang w:eastAsia="en-GB"/>
        </w:rPr>
        <w:t>Key messages</w:t>
      </w:r>
      <w:r>
        <w:rPr>
          <w:lang w:eastAsia="en-GB"/>
        </w:rPr>
        <w:t>:</w:t>
      </w:r>
      <w:bookmarkEnd w:id="3"/>
    </w:p>
    <w:p w14:paraId="54DF29A7" w14:textId="77777777" w:rsidR="00C23C1B" w:rsidRDefault="00C23C1B" w:rsidP="00C23C1B">
      <w:pPr>
        <w:pStyle w:val="ListParagraph"/>
        <w:numPr>
          <w:ilvl w:val="0"/>
          <w:numId w:val="19"/>
        </w:numPr>
        <w:rPr>
          <w:rFonts w:asciiTheme="majorHAnsi" w:hAnsiTheme="majorHAnsi" w:cstheme="majorHAnsi"/>
          <w:sz w:val="24"/>
          <w:szCs w:val="24"/>
          <w:lang w:eastAsia="en-GB"/>
        </w:rPr>
      </w:pPr>
      <w:r w:rsidRPr="00C23C1B">
        <w:rPr>
          <w:rFonts w:asciiTheme="majorHAnsi" w:hAnsiTheme="majorHAnsi" w:cstheme="majorHAnsi"/>
          <w:sz w:val="24"/>
          <w:szCs w:val="24"/>
          <w:lang w:eastAsia="en-GB"/>
        </w:rPr>
        <w:t>The social sciences make a vital contribution to the UK and its economy, by helping to address global societal challenges and improve lives.</w:t>
      </w:r>
    </w:p>
    <w:p w14:paraId="6B64898A" w14:textId="77777777" w:rsidR="00C23C1B" w:rsidRDefault="00C23C1B" w:rsidP="00C23C1B">
      <w:pPr>
        <w:pStyle w:val="ListParagraph"/>
        <w:numPr>
          <w:ilvl w:val="0"/>
          <w:numId w:val="19"/>
        </w:numPr>
        <w:rPr>
          <w:rFonts w:asciiTheme="majorHAnsi" w:hAnsiTheme="majorHAnsi" w:cstheme="majorHAnsi"/>
          <w:sz w:val="24"/>
          <w:szCs w:val="24"/>
          <w:lang w:eastAsia="en-GB"/>
        </w:rPr>
      </w:pPr>
      <w:r w:rsidRPr="00C23C1B">
        <w:rPr>
          <w:rFonts w:asciiTheme="majorHAnsi" w:hAnsiTheme="majorHAnsi" w:cstheme="majorHAnsi"/>
          <w:sz w:val="24"/>
          <w:szCs w:val="24"/>
          <w:lang w:eastAsia="en-GB"/>
        </w:rPr>
        <w:lastRenderedPageBreak/>
        <w:t>The events shaping our world – from Brexit and coronavirus to geopolitical tensions and civic protests – reveal how social science is more key to under</w:t>
      </w:r>
      <w:r>
        <w:rPr>
          <w:rFonts w:asciiTheme="majorHAnsi" w:hAnsiTheme="majorHAnsi" w:cstheme="majorHAnsi"/>
          <w:sz w:val="24"/>
          <w:szCs w:val="24"/>
          <w:lang w:eastAsia="en-GB"/>
        </w:rPr>
        <w:t>standing the world than ever.</w:t>
      </w:r>
    </w:p>
    <w:p w14:paraId="5FCC92DC" w14:textId="77777777" w:rsidR="00C23C1B" w:rsidRDefault="00C23C1B" w:rsidP="00C23C1B">
      <w:pPr>
        <w:pStyle w:val="ListParagraph"/>
        <w:numPr>
          <w:ilvl w:val="0"/>
          <w:numId w:val="19"/>
        </w:numPr>
        <w:rPr>
          <w:rFonts w:asciiTheme="majorHAnsi" w:hAnsiTheme="majorHAnsi" w:cstheme="majorHAnsi"/>
          <w:sz w:val="24"/>
          <w:szCs w:val="24"/>
          <w:lang w:eastAsia="en-GB"/>
        </w:rPr>
      </w:pPr>
      <w:r w:rsidRPr="00C23C1B">
        <w:rPr>
          <w:rFonts w:asciiTheme="majorHAnsi" w:hAnsiTheme="majorHAnsi" w:cstheme="majorHAnsi"/>
          <w:sz w:val="24"/>
          <w:szCs w:val="24"/>
          <w:lang w:eastAsia="en-GB"/>
        </w:rPr>
        <w:t>Social sciences are essential to increasing social mobility, tackling poverty, improving the health and wellbeing of society, and to understanding the causes and nature of conflict, environmental change and s</w:t>
      </w:r>
      <w:r>
        <w:rPr>
          <w:rFonts w:asciiTheme="majorHAnsi" w:hAnsiTheme="majorHAnsi" w:cstheme="majorHAnsi"/>
          <w:sz w:val="24"/>
          <w:szCs w:val="24"/>
          <w:lang w:eastAsia="en-GB"/>
        </w:rPr>
        <w:t>ecuring our future.</w:t>
      </w:r>
    </w:p>
    <w:p w14:paraId="50AE60C1" w14:textId="411BBA73" w:rsidR="00C23C1B" w:rsidRPr="00C23C1B" w:rsidRDefault="00C23C1B" w:rsidP="00C23C1B">
      <w:pPr>
        <w:pStyle w:val="ListParagraph"/>
        <w:numPr>
          <w:ilvl w:val="0"/>
          <w:numId w:val="19"/>
        </w:numPr>
        <w:rPr>
          <w:rFonts w:asciiTheme="majorHAnsi" w:hAnsiTheme="majorHAnsi" w:cstheme="majorHAnsi"/>
          <w:sz w:val="24"/>
          <w:szCs w:val="24"/>
          <w:lang w:eastAsia="en-GB"/>
        </w:rPr>
      </w:pPr>
      <w:r w:rsidRPr="00C23C1B">
        <w:rPr>
          <w:rFonts w:asciiTheme="majorHAnsi" w:hAnsiTheme="majorHAnsi" w:cstheme="majorHAnsi"/>
          <w:sz w:val="24"/>
          <w:szCs w:val="24"/>
          <w:lang w:eastAsia="en-GB"/>
        </w:rPr>
        <w:t>Social science has positive real-world impact with the power to aid growth, promote innovation and shape society</w:t>
      </w:r>
    </w:p>
    <w:p w14:paraId="4411E684" w14:textId="77777777" w:rsidR="007331B5" w:rsidRPr="007331B5" w:rsidRDefault="007331B5" w:rsidP="007331B5">
      <w:pPr>
        <w:rPr>
          <w:rFonts w:asciiTheme="majorHAnsi" w:hAnsiTheme="majorHAnsi" w:cstheme="majorHAnsi"/>
          <w:sz w:val="24"/>
          <w:szCs w:val="24"/>
          <w:lang w:eastAsia="en-GB"/>
        </w:rPr>
      </w:pPr>
    </w:p>
    <w:p w14:paraId="240B3174" w14:textId="77777777" w:rsidR="007331B5" w:rsidRDefault="007331B5" w:rsidP="007331B5">
      <w:p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7331B5">
        <w:rPr>
          <w:rFonts w:asciiTheme="majorHAnsi" w:eastAsia="Times New Roman" w:hAnsiTheme="majorHAnsi" w:cstheme="majorHAnsi"/>
          <w:color w:val="333333"/>
          <w:sz w:val="24"/>
          <w:szCs w:val="24"/>
          <w:lang w:eastAsia="en-GB"/>
        </w:rPr>
        <w:t>The ESRC are interested in events that link to their priority areas, but there is no compulsion to adapt your event to address these themes. For further definitions of what these mean, see the ESRC Delivery Plan 2019 (</w:t>
      </w:r>
      <w:hyperlink r:id="rId13" w:history="1">
        <w:r w:rsidRPr="007331B5">
          <w:rPr>
            <w:rStyle w:val="Hyperlink"/>
            <w:rFonts w:asciiTheme="majorHAnsi" w:eastAsia="Times New Roman" w:hAnsiTheme="majorHAnsi" w:cstheme="majorHAnsi"/>
            <w:sz w:val="24"/>
            <w:szCs w:val="24"/>
            <w:lang w:eastAsia="en-GB"/>
          </w:rPr>
          <w:t>https://www.ukri.org/files/about/dps/esrc-dp-2019/</w:t>
        </w:r>
      </w:hyperlink>
      <w:r w:rsidRPr="007331B5">
        <w:rPr>
          <w:rFonts w:asciiTheme="majorHAnsi" w:eastAsia="Times New Roman" w:hAnsiTheme="majorHAnsi" w:cstheme="majorHAnsi"/>
          <w:color w:val="333333"/>
          <w:sz w:val="24"/>
          <w:szCs w:val="24"/>
          <w:lang w:eastAsia="en-GB"/>
        </w:rPr>
        <w:t xml:space="preserve">). </w:t>
      </w:r>
      <w:r>
        <w:rPr>
          <w:rFonts w:asciiTheme="majorHAnsi" w:eastAsia="Times New Roman" w:hAnsiTheme="majorHAnsi" w:cstheme="majorHAnsi"/>
          <w:color w:val="333333"/>
          <w:sz w:val="24"/>
          <w:szCs w:val="24"/>
          <w:lang w:eastAsia="en-GB"/>
        </w:rPr>
        <w:t>Priority areas include:</w:t>
      </w:r>
    </w:p>
    <w:p w14:paraId="60CB34A0" w14:textId="1ECC70AC" w:rsidR="007331B5" w:rsidRPr="007331B5" w:rsidRDefault="007331B5" w:rsidP="007331B5">
      <w:pPr>
        <w:pStyle w:val="ListParagraph"/>
        <w:numPr>
          <w:ilvl w:val="0"/>
          <w:numId w:val="6"/>
        </w:numPr>
        <w:rPr>
          <w:rFonts w:asciiTheme="majorHAnsi" w:hAnsiTheme="majorHAnsi" w:cstheme="majorHAnsi"/>
          <w:sz w:val="20"/>
          <w:szCs w:val="24"/>
          <w:lang w:eastAsia="en-GB"/>
        </w:rPr>
      </w:pPr>
      <w:r w:rsidRPr="007331B5">
        <w:rPr>
          <w:rFonts w:asciiTheme="majorHAnsi" w:hAnsiTheme="majorHAnsi" w:cstheme="majorHAnsi"/>
          <w:sz w:val="20"/>
          <w:szCs w:val="24"/>
          <w:lang w:eastAsia="en-GB"/>
        </w:rPr>
        <w:t>Global Development, environment and society: covering major global challenges with an emphasis on international development and responding to climate change</w:t>
      </w:r>
    </w:p>
    <w:p w14:paraId="6EAEC0F4" w14:textId="77777777" w:rsidR="007331B5" w:rsidRPr="007331B5" w:rsidRDefault="007331B5" w:rsidP="007331B5">
      <w:pPr>
        <w:pStyle w:val="ListParagraph"/>
        <w:numPr>
          <w:ilvl w:val="0"/>
          <w:numId w:val="6"/>
        </w:numPr>
        <w:rPr>
          <w:rFonts w:asciiTheme="majorHAnsi" w:hAnsiTheme="majorHAnsi" w:cstheme="majorHAnsi"/>
          <w:sz w:val="20"/>
          <w:szCs w:val="24"/>
          <w:lang w:eastAsia="en-GB"/>
        </w:rPr>
      </w:pPr>
      <w:r w:rsidRPr="007331B5">
        <w:rPr>
          <w:rFonts w:asciiTheme="majorHAnsi" w:hAnsiTheme="majorHAnsi" w:cstheme="majorHAnsi"/>
          <w:sz w:val="20"/>
          <w:szCs w:val="24"/>
          <w:lang w:eastAsia="en-GB"/>
        </w:rPr>
        <w:t>Changing Populations: understanding changes in UK and global populations, and the implications for public services and relationships between generations.</w:t>
      </w:r>
    </w:p>
    <w:p w14:paraId="412D40E2" w14:textId="77777777" w:rsidR="007331B5" w:rsidRPr="007331B5" w:rsidRDefault="007331B5" w:rsidP="007331B5">
      <w:pPr>
        <w:pStyle w:val="ListParagraph"/>
        <w:numPr>
          <w:ilvl w:val="0"/>
          <w:numId w:val="6"/>
        </w:numPr>
        <w:rPr>
          <w:rFonts w:asciiTheme="majorHAnsi" w:hAnsiTheme="majorHAnsi" w:cstheme="majorHAnsi"/>
          <w:sz w:val="20"/>
          <w:szCs w:val="24"/>
          <w:lang w:eastAsia="en-GB"/>
        </w:rPr>
      </w:pPr>
      <w:r w:rsidRPr="007331B5">
        <w:rPr>
          <w:rFonts w:asciiTheme="majorHAnsi" w:hAnsiTheme="majorHAnsi" w:cstheme="majorHAnsi"/>
          <w:sz w:val="20"/>
          <w:szCs w:val="24"/>
          <w:lang w:eastAsia="en-GB"/>
        </w:rPr>
        <w:t>Living with technology: implications of advances in science, technology and medicine for the way people live and work together</w:t>
      </w:r>
    </w:p>
    <w:p w14:paraId="001EFBD7" w14:textId="77777777" w:rsidR="007331B5" w:rsidRPr="007331B5" w:rsidRDefault="007331B5" w:rsidP="007331B5">
      <w:pPr>
        <w:pStyle w:val="ListParagraph"/>
        <w:numPr>
          <w:ilvl w:val="0"/>
          <w:numId w:val="6"/>
        </w:numPr>
        <w:rPr>
          <w:rFonts w:asciiTheme="majorHAnsi" w:hAnsiTheme="majorHAnsi" w:cstheme="majorHAnsi"/>
          <w:sz w:val="20"/>
          <w:szCs w:val="24"/>
          <w:lang w:eastAsia="en-GB"/>
        </w:rPr>
      </w:pPr>
      <w:r w:rsidRPr="007331B5">
        <w:rPr>
          <w:rFonts w:asciiTheme="majorHAnsi" w:hAnsiTheme="majorHAnsi" w:cstheme="majorHAnsi"/>
          <w:sz w:val="20"/>
          <w:szCs w:val="24"/>
          <w:lang w:eastAsia="en-GB"/>
        </w:rPr>
        <w:t>Productivity, prosperity and growth: improving the UK’s overall productivity and earning power</w:t>
      </w:r>
    </w:p>
    <w:p w14:paraId="7F0CD564" w14:textId="3FB0237F" w:rsidR="007331B5" w:rsidRPr="007331B5" w:rsidRDefault="007331B5" w:rsidP="007331B5">
      <w:pPr>
        <w:pStyle w:val="ListParagraph"/>
        <w:numPr>
          <w:ilvl w:val="0"/>
          <w:numId w:val="6"/>
        </w:numPr>
        <w:rPr>
          <w:rFonts w:asciiTheme="majorHAnsi" w:hAnsiTheme="majorHAnsi" w:cstheme="majorHAnsi"/>
          <w:sz w:val="20"/>
          <w:szCs w:val="24"/>
          <w:lang w:eastAsia="en-GB"/>
        </w:rPr>
      </w:pPr>
      <w:r w:rsidRPr="007331B5">
        <w:rPr>
          <w:rFonts w:asciiTheme="majorHAnsi" w:hAnsiTheme="majorHAnsi" w:cstheme="majorHAnsi"/>
          <w:sz w:val="20"/>
          <w:szCs w:val="24"/>
          <w:lang w:eastAsia="en-GB"/>
        </w:rPr>
        <w:t>Next-generation public services: contributing towards the design and implementation of the next generation of public services.</w:t>
      </w:r>
    </w:p>
    <w:p w14:paraId="77445322" w14:textId="05F42E81" w:rsidR="002D4A18" w:rsidRDefault="002D4A18" w:rsidP="002D4A18">
      <w:pPr>
        <w:pStyle w:val="Heading1"/>
        <w:rPr>
          <w:rFonts w:eastAsia="Times New Roman"/>
          <w:lang w:eastAsia="en-GB"/>
        </w:rPr>
      </w:pPr>
      <w:bookmarkStart w:id="4" w:name="_Toc7537788"/>
      <w:r>
        <w:rPr>
          <w:rFonts w:eastAsia="Times New Roman"/>
          <w:lang w:eastAsia="en-GB"/>
        </w:rPr>
        <w:t>Guidance for applicants</w:t>
      </w:r>
      <w:bookmarkEnd w:id="4"/>
    </w:p>
    <w:p w14:paraId="20BA9740" w14:textId="6E741B33" w:rsidR="002D4A18" w:rsidRPr="00816FB0" w:rsidRDefault="002D4A18" w:rsidP="002D4A18">
      <w:pPr>
        <w:shd w:val="clear" w:color="auto" w:fill="FFFFFF"/>
        <w:spacing w:after="0" w:line="360" w:lineRule="atLeast"/>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Events must:</w:t>
      </w:r>
    </w:p>
    <w:p w14:paraId="31494353" w14:textId="125ACD6E" w:rsidR="002D4A18" w:rsidRPr="00816FB0" w:rsidRDefault="002D4A18" w:rsidP="00870129">
      <w:pPr>
        <w:numPr>
          <w:ilvl w:val="0"/>
          <w:numId w:val="1"/>
        </w:numPr>
        <w:shd w:val="clear" w:color="auto" w:fill="FFFFFF"/>
        <w:spacing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be held during the ESRC Festival of Social Science </w:t>
      </w:r>
      <w:r w:rsidRPr="00816FB0">
        <w:rPr>
          <w:rFonts w:asciiTheme="majorHAnsi" w:eastAsia="Times New Roman" w:hAnsiTheme="majorHAnsi" w:cstheme="majorHAnsi"/>
          <w:b/>
          <w:bCs/>
          <w:color w:val="333333"/>
          <w:sz w:val="24"/>
          <w:szCs w:val="24"/>
          <w:lang w:eastAsia="en-GB"/>
        </w:rPr>
        <w:t>(</w:t>
      </w:r>
      <w:r w:rsidR="005F7225">
        <w:rPr>
          <w:rFonts w:asciiTheme="majorHAnsi" w:eastAsia="Times New Roman" w:hAnsiTheme="majorHAnsi" w:cstheme="majorHAnsi"/>
          <w:b/>
          <w:bCs/>
          <w:color w:val="333333"/>
          <w:sz w:val="24"/>
          <w:szCs w:val="24"/>
          <w:lang w:eastAsia="en-GB"/>
        </w:rPr>
        <w:t>7-15</w:t>
      </w:r>
      <w:r w:rsidR="005F7225" w:rsidRPr="005F7225">
        <w:rPr>
          <w:rFonts w:asciiTheme="majorHAnsi" w:eastAsia="Times New Roman" w:hAnsiTheme="majorHAnsi" w:cstheme="majorHAnsi"/>
          <w:b/>
          <w:bCs/>
          <w:color w:val="333333"/>
          <w:sz w:val="24"/>
          <w:szCs w:val="24"/>
          <w:vertAlign w:val="superscript"/>
          <w:lang w:eastAsia="en-GB"/>
        </w:rPr>
        <w:t>th</w:t>
      </w:r>
      <w:r w:rsidR="005F7225">
        <w:rPr>
          <w:rFonts w:asciiTheme="majorHAnsi" w:eastAsia="Times New Roman" w:hAnsiTheme="majorHAnsi" w:cstheme="majorHAnsi"/>
          <w:b/>
          <w:bCs/>
          <w:color w:val="333333"/>
          <w:sz w:val="24"/>
          <w:szCs w:val="24"/>
          <w:lang w:eastAsia="en-GB"/>
        </w:rPr>
        <w:t xml:space="preserve"> November 2020</w:t>
      </w:r>
      <w:r w:rsidRPr="00816FB0">
        <w:rPr>
          <w:rFonts w:asciiTheme="majorHAnsi" w:eastAsia="Times New Roman" w:hAnsiTheme="majorHAnsi" w:cstheme="majorHAnsi"/>
          <w:b/>
          <w:bCs/>
          <w:color w:val="333333"/>
          <w:sz w:val="24"/>
          <w:szCs w:val="24"/>
          <w:lang w:eastAsia="en-GB"/>
        </w:rPr>
        <w:t>)</w:t>
      </w:r>
    </w:p>
    <w:p w14:paraId="62A88F28" w14:textId="77777777" w:rsidR="002D4A18" w:rsidRPr="00816FB0" w:rsidRDefault="002D4A18" w:rsidP="002D4A18">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fit with the aims and objectives of the Festival</w:t>
      </w:r>
    </w:p>
    <w:p w14:paraId="7788E0B9" w14:textId="77777777" w:rsidR="002D4A18" w:rsidRPr="00816FB0" w:rsidRDefault="002D4A18" w:rsidP="002D4A18">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feature social science (ideally with a social scientist involved in the event)</w:t>
      </w:r>
    </w:p>
    <w:p w14:paraId="59220853" w14:textId="77777777" w:rsidR="002D4A18" w:rsidRPr="00816FB0" w:rsidRDefault="002D4A18" w:rsidP="002D4A18">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be free to attend</w:t>
      </w:r>
    </w:p>
    <w:p w14:paraId="09A64062" w14:textId="1EEDB0D4" w:rsidR="002D4A18" w:rsidRPr="00816FB0" w:rsidRDefault="002D4A18" w:rsidP="002D4A18">
      <w:pPr>
        <w:numPr>
          <w:ilvl w:val="0"/>
          <w:numId w:val="1"/>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 xml:space="preserve">not be aimed </w:t>
      </w:r>
      <w:r w:rsidR="00D41263">
        <w:rPr>
          <w:rFonts w:asciiTheme="majorHAnsi" w:eastAsia="Times New Roman" w:hAnsiTheme="majorHAnsi" w:cstheme="majorHAnsi"/>
          <w:color w:val="333333"/>
          <w:sz w:val="24"/>
          <w:szCs w:val="24"/>
          <w:lang w:eastAsia="en-GB"/>
        </w:rPr>
        <w:t>primarily at academic audiences</w:t>
      </w:r>
    </w:p>
    <w:p w14:paraId="4A00961D" w14:textId="5F8A2862" w:rsidR="002D4A18" w:rsidRDefault="00F20473" w:rsidP="002D4A18">
      <w:pPr>
        <w:shd w:val="clear" w:color="auto" w:fill="FFFFFF"/>
        <w:spacing w:after="0" w:line="360" w:lineRule="atLeast"/>
        <w:rPr>
          <w:rFonts w:asciiTheme="majorHAnsi" w:eastAsia="Times New Roman" w:hAnsiTheme="majorHAnsi" w:cstheme="majorHAnsi"/>
          <w:color w:val="333333"/>
          <w:sz w:val="24"/>
          <w:szCs w:val="24"/>
          <w:lang w:eastAsia="en-GB"/>
        </w:rPr>
      </w:pPr>
      <w:r w:rsidRPr="00F20473">
        <w:rPr>
          <w:rFonts w:asciiTheme="majorHAnsi" w:eastAsia="Times New Roman" w:hAnsiTheme="majorHAnsi" w:cstheme="majorHAnsi"/>
          <w:b/>
          <w:color w:val="333333"/>
          <w:sz w:val="24"/>
          <w:szCs w:val="24"/>
          <w:lang w:eastAsia="en-GB"/>
        </w:rPr>
        <w:t>Due to the Covid-19 pandemic, all Festival of Social Sciences events will be digital-only</w:t>
      </w:r>
      <w:r>
        <w:rPr>
          <w:rFonts w:asciiTheme="majorHAnsi" w:eastAsia="Times New Roman" w:hAnsiTheme="majorHAnsi" w:cstheme="majorHAnsi"/>
          <w:color w:val="333333"/>
          <w:sz w:val="24"/>
          <w:szCs w:val="24"/>
          <w:lang w:eastAsia="en-GB"/>
        </w:rPr>
        <w:t>. These could be in any format, including:</w:t>
      </w:r>
    </w:p>
    <w:p w14:paraId="3ADA5D3C" w14:textId="77777777" w:rsidR="00F20473" w:rsidRPr="00816FB0" w:rsidRDefault="00F20473" w:rsidP="002D4A18">
      <w:pPr>
        <w:shd w:val="clear" w:color="auto" w:fill="FFFFFF"/>
        <w:spacing w:after="0" w:line="360" w:lineRule="atLeast"/>
        <w:rPr>
          <w:rFonts w:asciiTheme="majorHAnsi" w:eastAsia="Times New Roman" w:hAnsiTheme="majorHAnsi" w:cstheme="majorHAnsi"/>
          <w:color w:val="333333"/>
          <w:sz w:val="24"/>
          <w:szCs w:val="24"/>
          <w:lang w:eastAsia="en-GB"/>
        </w:rPr>
      </w:pPr>
    </w:p>
    <w:p w14:paraId="138BBE50" w14:textId="5D39DB8C" w:rsidR="002D4A18" w:rsidRPr="00816FB0" w:rsidRDefault="00F20473" w:rsidP="00EA7118">
      <w:pPr>
        <w:numPr>
          <w:ilvl w:val="0"/>
          <w:numId w:val="2"/>
        </w:numPr>
        <w:shd w:val="clear" w:color="auto" w:fill="FFFFFF"/>
        <w:spacing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 xml:space="preserve">online </w:t>
      </w:r>
      <w:r w:rsidR="002D4A18" w:rsidRPr="00816FB0">
        <w:rPr>
          <w:rFonts w:asciiTheme="majorHAnsi" w:eastAsia="Times New Roman" w:hAnsiTheme="majorHAnsi" w:cstheme="majorHAnsi"/>
          <w:color w:val="333333"/>
          <w:sz w:val="24"/>
          <w:szCs w:val="24"/>
          <w:lang w:eastAsia="en-GB"/>
        </w:rPr>
        <w:t>film screenings</w:t>
      </w:r>
    </w:p>
    <w:p w14:paraId="60A4E9D4" w14:textId="3F644EF7" w:rsidR="00F20473" w:rsidRDefault="00F20473" w:rsidP="00F2047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 xml:space="preserve">online </w:t>
      </w:r>
      <w:r w:rsidR="002D4A18" w:rsidRPr="00816FB0">
        <w:rPr>
          <w:rFonts w:asciiTheme="majorHAnsi" w:eastAsia="Times New Roman" w:hAnsiTheme="majorHAnsi" w:cstheme="majorHAnsi"/>
          <w:color w:val="333333"/>
          <w:sz w:val="24"/>
          <w:szCs w:val="24"/>
          <w:lang w:eastAsia="en-GB"/>
        </w:rPr>
        <w:t>debates</w:t>
      </w:r>
    </w:p>
    <w:p w14:paraId="5507C45E" w14:textId="7B586CA5" w:rsidR="002D4A18" w:rsidRPr="00F20473" w:rsidRDefault="00F20473" w:rsidP="00F20473">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 xml:space="preserve">online </w:t>
      </w:r>
      <w:r w:rsidR="002D4A18" w:rsidRPr="00F20473">
        <w:rPr>
          <w:rFonts w:asciiTheme="majorHAnsi" w:eastAsia="Times New Roman" w:hAnsiTheme="majorHAnsi" w:cstheme="majorHAnsi"/>
          <w:color w:val="333333"/>
          <w:sz w:val="24"/>
          <w:szCs w:val="24"/>
          <w:lang w:eastAsia="en-GB"/>
        </w:rPr>
        <w:t>seminars</w:t>
      </w:r>
    </w:p>
    <w:p w14:paraId="26052E8E" w14:textId="2A1060B5" w:rsidR="002D4A18" w:rsidRPr="00816FB0" w:rsidRDefault="00F20473" w:rsidP="002D4A18">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 xml:space="preserve">online </w:t>
      </w:r>
      <w:r w:rsidR="002D4A18" w:rsidRPr="00816FB0">
        <w:rPr>
          <w:rFonts w:asciiTheme="majorHAnsi" w:eastAsia="Times New Roman" w:hAnsiTheme="majorHAnsi" w:cstheme="majorHAnsi"/>
          <w:color w:val="333333"/>
          <w:sz w:val="24"/>
          <w:szCs w:val="24"/>
          <w:lang w:eastAsia="en-GB"/>
        </w:rPr>
        <w:t>workshops</w:t>
      </w:r>
    </w:p>
    <w:p w14:paraId="2FD7C059" w14:textId="3EA4FB84" w:rsidR="002D4A18" w:rsidRDefault="00F20473" w:rsidP="002D4A18">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 xml:space="preserve">virtual </w:t>
      </w:r>
      <w:r w:rsidR="00D41263">
        <w:rPr>
          <w:rFonts w:asciiTheme="majorHAnsi" w:eastAsia="Times New Roman" w:hAnsiTheme="majorHAnsi" w:cstheme="majorHAnsi"/>
          <w:color w:val="333333"/>
          <w:sz w:val="24"/>
          <w:szCs w:val="24"/>
          <w:lang w:eastAsia="en-GB"/>
        </w:rPr>
        <w:t>exhibitions</w:t>
      </w:r>
    </w:p>
    <w:p w14:paraId="5A51C6FA" w14:textId="0FA87383" w:rsidR="00F20473" w:rsidRDefault="00F20473" w:rsidP="002D4A18">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social media events</w:t>
      </w:r>
    </w:p>
    <w:p w14:paraId="00EE5C7D" w14:textId="77777777" w:rsidR="005F7225" w:rsidRDefault="00F20473" w:rsidP="005F7225">
      <w:pPr>
        <w:numPr>
          <w:ilvl w:val="0"/>
          <w:numId w:val="2"/>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other virtual activities</w:t>
      </w:r>
    </w:p>
    <w:p w14:paraId="2458DA54" w14:textId="616F2BC0" w:rsidR="002D4A18" w:rsidRPr="005F7225" w:rsidRDefault="006E030C" w:rsidP="005F7225">
      <w:p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D15FEE">
        <w:rPr>
          <w:rFonts w:asciiTheme="majorHAnsi" w:eastAsia="Times New Roman" w:hAnsiTheme="majorHAnsi" w:cstheme="majorHAnsi"/>
          <w:color w:val="333333"/>
          <w:sz w:val="24"/>
          <w:szCs w:val="24"/>
          <w:lang w:eastAsia="en-GB"/>
        </w:rPr>
        <w:br/>
      </w:r>
      <w:r w:rsidRPr="005F7225">
        <w:rPr>
          <w:rFonts w:asciiTheme="majorHAnsi" w:eastAsia="Times New Roman" w:hAnsiTheme="majorHAnsi" w:cstheme="majorHAnsi"/>
          <w:color w:val="333333"/>
          <w:sz w:val="24"/>
          <w:szCs w:val="24"/>
          <w:lang w:eastAsia="en-GB"/>
        </w:rPr>
        <w:t xml:space="preserve">Applications are welcome from any department in the Social Sciences Division at University of Oxford and from anyone from other divisions who would identify as a social sciences </w:t>
      </w:r>
      <w:r w:rsidRPr="005F7225">
        <w:rPr>
          <w:rFonts w:asciiTheme="majorHAnsi" w:eastAsia="Times New Roman" w:hAnsiTheme="majorHAnsi" w:cstheme="majorHAnsi"/>
          <w:color w:val="333333"/>
          <w:sz w:val="24"/>
          <w:szCs w:val="24"/>
          <w:lang w:eastAsia="en-GB"/>
        </w:rPr>
        <w:lastRenderedPageBreak/>
        <w:t xml:space="preserve">researcher. Non social sciences researchers may also apply but must feature social science in their event. </w:t>
      </w:r>
      <w:r w:rsidR="00870129" w:rsidRPr="005F7225">
        <w:rPr>
          <w:rFonts w:asciiTheme="majorHAnsi" w:eastAsia="Times New Roman" w:hAnsiTheme="majorHAnsi" w:cstheme="majorHAnsi"/>
          <w:color w:val="333333"/>
          <w:sz w:val="24"/>
          <w:szCs w:val="24"/>
          <w:lang w:eastAsia="en-GB"/>
        </w:rPr>
        <w:t xml:space="preserve">If you have any queries about your eligibility get in touch. </w:t>
      </w:r>
    </w:p>
    <w:p w14:paraId="73DDB5D5" w14:textId="77777777" w:rsidR="006E030C" w:rsidRDefault="006E030C" w:rsidP="002D4A18">
      <w:pPr>
        <w:shd w:val="clear" w:color="auto" w:fill="FFFFFF"/>
        <w:spacing w:after="0" w:line="360" w:lineRule="atLeast"/>
        <w:rPr>
          <w:rFonts w:asciiTheme="majorHAnsi" w:eastAsia="Times New Roman" w:hAnsiTheme="majorHAnsi" w:cstheme="majorHAnsi"/>
          <w:color w:val="333333"/>
          <w:sz w:val="24"/>
          <w:szCs w:val="24"/>
          <w:lang w:eastAsia="en-GB"/>
        </w:rPr>
      </w:pPr>
    </w:p>
    <w:p w14:paraId="02FAEA1B" w14:textId="61DE3309" w:rsidR="002D4A18" w:rsidRPr="00816FB0" w:rsidRDefault="002D4A18" w:rsidP="002D4A18">
      <w:pPr>
        <w:shd w:val="clear" w:color="auto" w:fill="FFFFFF"/>
        <w:spacing w:after="0" w:line="360" w:lineRule="atLeast"/>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Past event holders have included:</w:t>
      </w:r>
    </w:p>
    <w:p w14:paraId="6EF3C421" w14:textId="77777777" w:rsidR="002D4A18" w:rsidRPr="00816FB0" w:rsidRDefault="002D4A18" w:rsidP="002D4A18">
      <w:pPr>
        <w:numPr>
          <w:ilvl w:val="0"/>
          <w:numId w:val="3"/>
        </w:numPr>
        <w:shd w:val="clear" w:color="auto" w:fill="FFFFFF"/>
        <w:spacing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ESRC-funded grant holders, postgraduate students and those working in ESRC funded investments</w:t>
      </w:r>
    </w:p>
    <w:p w14:paraId="18B81A48" w14:textId="77777777" w:rsidR="002D4A18" w:rsidRPr="00816FB0" w:rsidRDefault="002D4A18" w:rsidP="002D4A18">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non ESRC-funded social scientists</w:t>
      </w:r>
    </w:p>
    <w:p w14:paraId="46C58FA8" w14:textId="2C2EAFA2" w:rsidR="006E030C" w:rsidRPr="006E030C" w:rsidRDefault="006E030C" w:rsidP="006E030C">
      <w:pPr>
        <w:numPr>
          <w:ilvl w:val="0"/>
          <w:numId w:val="3"/>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museums, science centres etc.</w:t>
      </w:r>
    </w:p>
    <w:p w14:paraId="1C8F373A" w14:textId="3D7890AD" w:rsidR="002D4A18" w:rsidRPr="00816FB0" w:rsidRDefault="002D4A18" w:rsidP="00870129">
      <w:p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 xml:space="preserve">Applicants are welcome to apply for sponsorship for more than one event, although a separate application form must be submitted for each </w:t>
      </w:r>
      <w:r w:rsidR="00D41263">
        <w:rPr>
          <w:rFonts w:asciiTheme="majorHAnsi" w:eastAsia="Times New Roman" w:hAnsiTheme="majorHAnsi" w:cstheme="majorHAnsi"/>
          <w:color w:val="333333"/>
          <w:sz w:val="24"/>
          <w:szCs w:val="24"/>
          <w:lang w:eastAsia="en-GB"/>
        </w:rPr>
        <w:t xml:space="preserve">different </w:t>
      </w:r>
      <w:r w:rsidRPr="00816FB0">
        <w:rPr>
          <w:rFonts w:asciiTheme="majorHAnsi" w:eastAsia="Times New Roman" w:hAnsiTheme="majorHAnsi" w:cstheme="majorHAnsi"/>
          <w:color w:val="333333"/>
          <w:sz w:val="24"/>
          <w:szCs w:val="24"/>
          <w:lang w:eastAsia="en-GB"/>
        </w:rPr>
        <w:t>event</w:t>
      </w:r>
      <w:r w:rsidR="00D41263">
        <w:rPr>
          <w:rFonts w:asciiTheme="majorHAnsi" w:eastAsia="Times New Roman" w:hAnsiTheme="majorHAnsi" w:cstheme="majorHAnsi"/>
          <w:color w:val="333333"/>
          <w:sz w:val="24"/>
          <w:szCs w:val="24"/>
          <w:lang w:eastAsia="en-GB"/>
        </w:rPr>
        <w:t xml:space="preserve"> (iterations of the same event are welcome and do not need a separate form)</w:t>
      </w:r>
      <w:r w:rsidRPr="00816FB0">
        <w:rPr>
          <w:rFonts w:asciiTheme="majorHAnsi" w:eastAsia="Times New Roman" w:hAnsiTheme="majorHAnsi" w:cstheme="majorHAnsi"/>
          <w:color w:val="333333"/>
          <w:sz w:val="24"/>
          <w:szCs w:val="24"/>
          <w:lang w:eastAsia="en-GB"/>
        </w:rPr>
        <w:t>.</w:t>
      </w:r>
      <w:r w:rsidR="00870129">
        <w:rPr>
          <w:rFonts w:asciiTheme="majorHAnsi" w:eastAsia="Times New Roman" w:hAnsiTheme="majorHAnsi" w:cstheme="majorHAnsi"/>
          <w:color w:val="333333"/>
          <w:sz w:val="24"/>
          <w:szCs w:val="24"/>
          <w:lang w:eastAsia="en-GB"/>
        </w:rPr>
        <w:t xml:space="preserve"> </w:t>
      </w:r>
      <w:r w:rsidRPr="00816FB0">
        <w:rPr>
          <w:rFonts w:asciiTheme="majorHAnsi" w:eastAsia="Times New Roman" w:hAnsiTheme="majorHAnsi" w:cstheme="majorHAnsi"/>
          <w:color w:val="333333"/>
          <w:sz w:val="24"/>
          <w:szCs w:val="24"/>
          <w:lang w:eastAsia="en-GB"/>
        </w:rPr>
        <w:t>Applicants must be resident in the UK.</w:t>
      </w:r>
      <w:r w:rsidR="00870129">
        <w:rPr>
          <w:rFonts w:asciiTheme="majorHAnsi" w:eastAsia="Times New Roman" w:hAnsiTheme="majorHAnsi" w:cstheme="majorHAnsi"/>
          <w:color w:val="333333"/>
          <w:sz w:val="24"/>
          <w:szCs w:val="24"/>
          <w:lang w:eastAsia="en-GB"/>
        </w:rPr>
        <w:br/>
      </w:r>
      <w:r w:rsidR="006E030C">
        <w:rPr>
          <w:rFonts w:asciiTheme="majorHAnsi" w:eastAsia="Times New Roman" w:hAnsiTheme="majorHAnsi" w:cstheme="majorHAnsi"/>
          <w:color w:val="333333"/>
          <w:sz w:val="24"/>
          <w:szCs w:val="24"/>
          <w:lang w:eastAsia="en-GB"/>
        </w:rPr>
        <w:br/>
      </w:r>
      <w:r w:rsidRPr="00816FB0">
        <w:rPr>
          <w:rFonts w:asciiTheme="majorHAnsi" w:eastAsia="Times New Roman" w:hAnsiTheme="majorHAnsi" w:cstheme="majorHAnsi"/>
          <w:color w:val="333333"/>
          <w:sz w:val="24"/>
          <w:szCs w:val="24"/>
          <w:lang w:eastAsia="en-GB"/>
        </w:rPr>
        <w:t>You are advised to look at: </w:t>
      </w:r>
    </w:p>
    <w:p w14:paraId="1399ECFC" w14:textId="339D8EA2" w:rsidR="002D4A18" w:rsidRPr="00561EDC" w:rsidRDefault="00061316" w:rsidP="00870129">
      <w:pPr>
        <w:numPr>
          <w:ilvl w:val="0"/>
          <w:numId w:val="4"/>
        </w:numPr>
        <w:spacing w:before="100" w:beforeAutospacing="1" w:after="0" w:line="240" w:lineRule="auto"/>
        <w:rPr>
          <w:rStyle w:val="Hyperlink"/>
          <w:rFonts w:asciiTheme="majorHAnsi" w:eastAsia="Times New Roman" w:hAnsiTheme="majorHAnsi" w:cstheme="majorHAnsi"/>
          <w:sz w:val="24"/>
          <w:szCs w:val="24"/>
          <w:lang w:eastAsia="en-GB"/>
        </w:rPr>
      </w:pPr>
      <w:r w:rsidRPr="00561EDC">
        <w:rPr>
          <w:rFonts w:asciiTheme="majorHAnsi" w:eastAsia="Times New Roman" w:hAnsiTheme="majorHAnsi" w:cstheme="majorHAnsi"/>
          <w:sz w:val="24"/>
          <w:szCs w:val="24"/>
          <w:lang w:eastAsia="en-GB"/>
        </w:rPr>
        <w:fldChar w:fldCharType="begin"/>
      </w:r>
      <w:r w:rsidRPr="00561EDC">
        <w:rPr>
          <w:rFonts w:asciiTheme="majorHAnsi" w:eastAsia="Times New Roman" w:hAnsiTheme="majorHAnsi" w:cstheme="majorHAnsi"/>
          <w:sz w:val="24"/>
          <w:szCs w:val="24"/>
          <w:lang w:eastAsia="en-GB"/>
        </w:rPr>
        <w:instrText xml:space="preserve"> HYPERLINK "http://www.socsci.ox.ac.uk/esrcfestival2020" </w:instrText>
      </w:r>
      <w:r w:rsidRPr="00561EDC">
        <w:rPr>
          <w:rFonts w:asciiTheme="majorHAnsi" w:eastAsia="Times New Roman" w:hAnsiTheme="majorHAnsi" w:cstheme="majorHAnsi"/>
          <w:sz w:val="24"/>
          <w:szCs w:val="24"/>
          <w:lang w:eastAsia="en-GB"/>
        </w:rPr>
        <w:fldChar w:fldCharType="separate"/>
      </w:r>
      <w:r w:rsidR="002D4A18" w:rsidRPr="00561EDC">
        <w:rPr>
          <w:rStyle w:val="Hyperlink"/>
          <w:rFonts w:asciiTheme="majorHAnsi" w:eastAsia="Times New Roman" w:hAnsiTheme="majorHAnsi" w:cstheme="majorHAnsi"/>
          <w:sz w:val="24"/>
          <w:szCs w:val="24"/>
          <w:lang w:eastAsia="en-GB"/>
        </w:rPr>
        <w:t>Applicati</w:t>
      </w:r>
      <w:bookmarkStart w:id="5" w:name="_GoBack"/>
      <w:bookmarkEnd w:id="5"/>
      <w:r w:rsidR="002D4A18" w:rsidRPr="00561EDC">
        <w:rPr>
          <w:rStyle w:val="Hyperlink"/>
          <w:rFonts w:asciiTheme="majorHAnsi" w:eastAsia="Times New Roman" w:hAnsiTheme="majorHAnsi" w:cstheme="majorHAnsi"/>
          <w:sz w:val="24"/>
          <w:szCs w:val="24"/>
          <w:lang w:eastAsia="en-GB"/>
        </w:rPr>
        <w:t>o</w:t>
      </w:r>
      <w:r w:rsidR="002D4A18" w:rsidRPr="00561EDC">
        <w:rPr>
          <w:rStyle w:val="Hyperlink"/>
          <w:rFonts w:asciiTheme="majorHAnsi" w:eastAsia="Times New Roman" w:hAnsiTheme="majorHAnsi" w:cstheme="majorHAnsi"/>
          <w:sz w:val="24"/>
          <w:szCs w:val="24"/>
          <w:lang w:eastAsia="en-GB"/>
        </w:rPr>
        <w:t>n form</w:t>
      </w:r>
    </w:p>
    <w:p w14:paraId="52D18CBE" w14:textId="402D24ED" w:rsidR="002D4A18" w:rsidRDefault="00061316" w:rsidP="002D4A18">
      <w:pPr>
        <w:pStyle w:val="ListParagraph"/>
        <w:numPr>
          <w:ilvl w:val="0"/>
          <w:numId w:val="4"/>
        </w:numPr>
        <w:rPr>
          <w:rFonts w:asciiTheme="majorHAnsi" w:hAnsiTheme="majorHAnsi" w:cstheme="majorHAnsi"/>
          <w:sz w:val="24"/>
          <w:szCs w:val="24"/>
        </w:rPr>
      </w:pPr>
      <w:r w:rsidRPr="00561EDC">
        <w:rPr>
          <w:rFonts w:asciiTheme="majorHAnsi" w:eastAsia="Times New Roman" w:hAnsiTheme="majorHAnsi" w:cstheme="majorHAnsi"/>
          <w:sz w:val="24"/>
          <w:szCs w:val="24"/>
          <w:lang w:eastAsia="en-GB"/>
        </w:rPr>
        <w:fldChar w:fldCharType="end"/>
      </w:r>
      <w:hyperlink r:id="rId14" w:history="1">
        <w:r w:rsidR="002D4A18" w:rsidRPr="002D4A18">
          <w:rPr>
            <w:rStyle w:val="Hyperlink"/>
            <w:rFonts w:asciiTheme="majorHAnsi" w:hAnsiTheme="majorHAnsi" w:cstheme="majorHAnsi"/>
            <w:sz w:val="24"/>
            <w:szCs w:val="24"/>
          </w:rPr>
          <w:t>Evaluation reports from previous Festivals</w:t>
        </w:r>
      </w:hyperlink>
      <w:r w:rsidR="002D4A18" w:rsidRPr="002D4A18">
        <w:rPr>
          <w:rFonts w:asciiTheme="majorHAnsi" w:hAnsiTheme="majorHAnsi" w:cstheme="majorHAnsi"/>
          <w:sz w:val="24"/>
          <w:szCs w:val="24"/>
        </w:rPr>
        <w:t> (for ideas of events)</w:t>
      </w:r>
    </w:p>
    <w:p w14:paraId="7043C7FA" w14:textId="187DD683" w:rsidR="00D41263" w:rsidRPr="0006166A" w:rsidRDefault="00D41263" w:rsidP="002D4A18">
      <w:pPr>
        <w:pStyle w:val="ListParagraph"/>
        <w:numPr>
          <w:ilvl w:val="0"/>
          <w:numId w:val="4"/>
        </w:numPr>
        <w:rPr>
          <w:rFonts w:asciiTheme="majorHAnsi" w:hAnsiTheme="majorHAnsi" w:cstheme="majorHAnsi"/>
          <w:sz w:val="24"/>
          <w:szCs w:val="24"/>
        </w:rPr>
      </w:pPr>
      <w:r w:rsidRPr="0006166A">
        <w:rPr>
          <w:rFonts w:asciiTheme="majorHAnsi" w:hAnsiTheme="majorHAnsi" w:cstheme="majorHAnsi"/>
          <w:sz w:val="24"/>
          <w:szCs w:val="24"/>
        </w:rPr>
        <w:t>Q&amp;As with Oxford 2019 Festival organisers</w:t>
      </w:r>
      <w:r w:rsidR="0006166A" w:rsidRPr="0006166A">
        <w:rPr>
          <w:rFonts w:asciiTheme="majorHAnsi" w:hAnsiTheme="majorHAnsi" w:cstheme="majorHAnsi"/>
          <w:sz w:val="24"/>
          <w:szCs w:val="24"/>
        </w:rPr>
        <w:t xml:space="preserve">: </w:t>
      </w:r>
      <w:hyperlink r:id="rId15" w:history="1">
        <w:r w:rsidR="0006166A" w:rsidRPr="0006166A">
          <w:rPr>
            <w:rStyle w:val="Hyperlink"/>
            <w:rFonts w:asciiTheme="majorHAnsi" w:hAnsiTheme="majorHAnsi" w:cstheme="majorHAnsi"/>
            <w:sz w:val="24"/>
            <w:szCs w:val="24"/>
          </w:rPr>
          <w:t>Dr Chico Camargo</w:t>
        </w:r>
      </w:hyperlink>
      <w:r w:rsidR="0006166A" w:rsidRPr="0006166A">
        <w:rPr>
          <w:rFonts w:asciiTheme="majorHAnsi" w:hAnsiTheme="majorHAnsi" w:cstheme="majorHAnsi"/>
          <w:sz w:val="24"/>
          <w:szCs w:val="24"/>
        </w:rPr>
        <w:t xml:space="preserve"> and </w:t>
      </w:r>
      <w:hyperlink r:id="rId16" w:history="1">
        <w:r w:rsidR="0006166A" w:rsidRPr="0006166A">
          <w:rPr>
            <w:rStyle w:val="Hyperlink"/>
            <w:rFonts w:asciiTheme="majorHAnsi" w:hAnsiTheme="majorHAnsi" w:cstheme="majorHAnsi"/>
            <w:sz w:val="24"/>
            <w:szCs w:val="24"/>
          </w:rPr>
          <w:t>Dr Maria Christodoulou</w:t>
        </w:r>
      </w:hyperlink>
    </w:p>
    <w:p w14:paraId="4C113262" w14:textId="77777777" w:rsidR="002D4A18" w:rsidRPr="002D4A18" w:rsidRDefault="00561EDC" w:rsidP="002D4A18">
      <w:pPr>
        <w:pStyle w:val="ListParagraph"/>
        <w:numPr>
          <w:ilvl w:val="0"/>
          <w:numId w:val="4"/>
        </w:numPr>
        <w:rPr>
          <w:rFonts w:asciiTheme="majorHAnsi" w:hAnsiTheme="majorHAnsi" w:cstheme="majorHAnsi"/>
          <w:sz w:val="24"/>
          <w:szCs w:val="24"/>
        </w:rPr>
      </w:pPr>
      <w:hyperlink r:id="rId17" w:history="1">
        <w:r w:rsidR="002D4A18" w:rsidRPr="002D4A18">
          <w:rPr>
            <w:rStyle w:val="Hyperlink"/>
            <w:rFonts w:asciiTheme="majorHAnsi" w:hAnsiTheme="majorHAnsi" w:cstheme="majorHAnsi"/>
            <w:sz w:val="24"/>
            <w:szCs w:val="24"/>
          </w:rPr>
          <w:t>The ESRC Impact Toolkit</w:t>
        </w:r>
      </w:hyperlink>
    </w:p>
    <w:p w14:paraId="4AC6BFE1" w14:textId="77777777" w:rsidR="002D4A18" w:rsidRPr="00816FB0" w:rsidRDefault="00561EDC" w:rsidP="002D4A18">
      <w:pPr>
        <w:pStyle w:val="ListParagraph"/>
        <w:numPr>
          <w:ilvl w:val="0"/>
          <w:numId w:val="4"/>
        </w:numPr>
        <w:rPr>
          <w:lang w:eastAsia="en-GB"/>
        </w:rPr>
      </w:pPr>
      <w:hyperlink r:id="rId18" w:history="1">
        <w:r w:rsidR="002D4A18" w:rsidRPr="002D4A18">
          <w:rPr>
            <w:rStyle w:val="Hyperlink"/>
            <w:rFonts w:asciiTheme="majorHAnsi" w:hAnsiTheme="majorHAnsi" w:cstheme="majorHAnsi"/>
            <w:sz w:val="24"/>
            <w:szCs w:val="24"/>
          </w:rPr>
          <w:t>Top tips for holding an event</w:t>
        </w:r>
      </w:hyperlink>
      <w:r w:rsidR="002D4A18" w:rsidRPr="00816FB0">
        <w:rPr>
          <w:lang w:eastAsia="en-GB"/>
        </w:rPr>
        <w:t> </w:t>
      </w:r>
    </w:p>
    <w:p w14:paraId="45BBF241" w14:textId="77777777" w:rsidR="002D4A18" w:rsidRPr="00816FB0" w:rsidRDefault="002D4A18" w:rsidP="002D4A18">
      <w:pPr>
        <w:shd w:val="clear" w:color="auto" w:fill="FFFFFF"/>
        <w:spacing w:after="0" w:line="360" w:lineRule="atLeast"/>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Applications will be judged against the following criteria:</w:t>
      </w:r>
    </w:p>
    <w:p w14:paraId="56498772" w14:textId="77777777" w:rsidR="002D4A18" w:rsidRPr="00816FB0" w:rsidRDefault="002D4A18" w:rsidP="002D4A18">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consistency with the Festival's strategic objectives and aims</w:t>
      </w:r>
    </w:p>
    <w:p w14:paraId="5DDE0677" w14:textId="77777777" w:rsidR="002D4A18" w:rsidRPr="00816FB0" w:rsidRDefault="002D4A18" w:rsidP="002D4A18">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awareness of public concerns and topical relevancy</w:t>
      </w:r>
    </w:p>
    <w:p w14:paraId="29AAEC35" w14:textId="77777777" w:rsidR="002D4A18" w:rsidRPr="00816FB0" w:rsidRDefault="002D4A18" w:rsidP="002D4A18">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targeting of specific audiences, particularly the public and young people</w:t>
      </w:r>
    </w:p>
    <w:p w14:paraId="1D347317" w14:textId="77777777" w:rsidR="002D4A18" w:rsidRPr="00816FB0" w:rsidRDefault="002D4A18" w:rsidP="002D4A18">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an effort to reach groups outside the Greater London area</w:t>
      </w:r>
    </w:p>
    <w:p w14:paraId="002FF7ED" w14:textId="77777777" w:rsidR="002D4A18" w:rsidRPr="00816FB0" w:rsidRDefault="002D4A18" w:rsidP="002D4A18">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innovative and interactive events</w:t>
      </w:r>
    </w:p>
    <w:p w14:paraId="79EEF8EE" w14:textId="77777777" w:rsidR="002D4A18" w:rsidRPr="00816FB0" w:rsidRDefault="002D4A18" w:rsidP="002D4A18">
      <w:pPr>
        <w:numPr>
          <w:ilvl w:val="0"/>
          <w:numId w:val="5"/>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the event must fall within the Festival week</w:t>
      </w:r>
    </w:p>
    <w:p w14:paraId="5FD0B028" w14:textId="37EF4B2E" w:rsidR="002D4A18" w:rsidRPr="00816FB0" w:rsidRDefault="007331B5" w:rsidP="002D4A18">
      <w:pPr>
        <w:shd w:val="clear" w:color="auto" w:fill="FFFFFF"/>
        <w:spacing w:after="480" w:line="360" w:lineRule="atLeast"/>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For events</w:t>
      </w:r>
      <w:r w:rsidR="002D4A18" w:rsidRPr="00816FB0">
        <w:rPr>
          <w:rFonts w:asciiTheme="majorHAnsi" w:eastAsia="Times New Roman" w:hAnsiTheme="majorHAnsi" w:cstheme="majorHAnsi"/>
          <w:color w:val="333333"/>
          <w:sz w:val="24"/>
          <w:szCs w:val="24"/>
          <w:lang w:eastAsia="en-GB"/>
        </w:rPr>
        <w:t xml:space="preserve"> targeted at young people, school or college students you </w:t>
      </w:r>
      <w:r w:rsidR="002D4A18" w:rsidRPr="00816FB0">
        <w:rPr>
          <w:rFonts w:asciiTheme="majorHAnsi" w:eastAsia="Times New Roman" w:hAnsiTheme="majorHAnsi" w:cstheme="majorHAnsi"/>
          <w:b/>
          <w:bCs/>
          <w:color w:val="333333"/>
          <w:sz w:val="24"/>
          <w:szCs w:val="24"/>
          <w:lang w:eastAsia="en-GB"/>
        </w:rPr>
        <w:t>must</w:t>
      </w:r>
      <w:r w:rsidR="002D4A18" w:rsidRPr="00816FB0">
        <w:rPr>
          <w:rFonts w:asciiTheme="majorHAnsi" w:eastAsia="Times New Roman" w:hAnsiTheme="majorHAnsi" w:cstheme="majorHAnsi"/>
          <w:color w:val="333333"/>
          <w:sz w:val="24"/>
          <w:szCs w:val="24"/>
          <w:lang w:eastAsia="en-GB"/>
        </w:rPr>
        <w:t> be able to demonstrate sufficient interest from the school, college or youth organisation at the time of application. Failure to provide confirmation of support from the organisation may delay your application or result in the withdrawal of a</w:t>
      </w:r>
      <w:r w:rsidR="00D15FEE">
        <w:rPr>
          <w:rFonts w:asciiTheme="majorHAnsi" w:eastAsia="Times New Roman" w:hAnsiTheme="majorHAnsi" w:cstheme="majorHAnsi"/>
          <w:color w:val="333333"/>
          <w:sz w:val="24"/>
          <w:szCs w:val="24"/>
          <w:lang w:eastAsia="en-GB"/>
        </w:rPr>
        <w:t>n event.</w:t>
      </w:r>
    </w:p>
    <w:p w14:paraId="595ABB5B" w14:textId="2800D994" w:rsidR="002D4A18" w:rsidRDefault="002D4A18" w:rsidP="00EA7118">
      <w:pPr>
        <w:pStyle w:val="Heading1"/>
        <w:rPr>
          <w:rFonts w:eastAsia="Times New Roman"/>
          <w:lang w:eastAsia="en-GB"/>
        </w:rPr>
      </w:pPr>
      <w:bookmarkStart w:id="6" w:name="_Toc7537789"/>
      <w:r w:rsidRPr="00816FB0">
        <w:rPr>
          <w:rFonts w:eastAsia="Times New Roman"/>
          <w:lang w:eastAsia="en-GB"/>
        </w:rPr>
        <w:t>Costs</w:t>
      </w:r>
      <w:bookmarkEnd w:id="6"/>
    </w:p>
    <w:p w14:paraId="38626E51" w14:textId="4F5C2145" w:rsidR="00D15FEE" w:rsidRDefault="00D15FEE" w:rsidP="00F20473">
      <w:pPr>
        <w:shd w:val="clear" w:color="auto" w:fill="FFFFFF"/>
        <w:spacing w:after="0" w:line="360" w:lineRule="atLeast"/>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 xml:space="preserve">We have a small amount of funding available to support Festival of Social Sciences events. Though we are expecting all events to be in a digital format, we know that there might still be some direct costs involved. </w:t>
      </w:r>
    </w:p>
    <w:p w14:paraId="2D2CD30C" w14:textId="77777777" w:rsidR="00D15FEE" w:rsidRDefault="00D15FEE" w:rsidP="00F20473">
      <w:pPr>
        <w:shd w:val="clear" w:color="auto" w:fill="FFFFFF"/>
        <w:spacing w:after="0" w:line="360" w:lineRule="atLeast"/>
        <w:rPr>
          <w:rFonts w:asciiTheme="majorHAnsi" w:eastAsia="Times New Roman" w:hAnsiTheme="majorHAnsi" w:cstheme="majorHAnsi"/>
          <w:color w:val="333333"/>
          <w:sz w:val="24"/>
          <w:szCs w:val="24"/>
          <w:lang w:eastAsia="en-GB"/>
        </w:rPr>
      </w:pPr>
    </w:p>
    <w:p w14:paraId="0B6E4B55" w14:textId="22D74AEF" w:rsidR="00D15FEE" w:rsidRPr="00D15FEE" w:rsidRDefault="00D15FEE" w:rsidP="00F20473">
      <w:pPr>
        <w:shd w:val="clear" w:color="auto" w:fill="FFFFFF"/>
        <w:spacing w:after="0" w:line="360" w:lineRule="atLeast"/>
        <w:rPr>
          <w:rFonts w:asciiTheme="majorHAnsi" w:eastAsia="Times New Roman" w:hAnsiTheme="majorHAnsi" w:cstheme="majorHAnsi"/>
          <w:b/>
          <w:color w:val="333333"/>
          <w:sz w:val="24"/>
          <w:szCs w:val="24"/>
          <w:lang w:eastAsia="en-GB"/>
        </w:rPr>
      </w:pPr>
      <w:r w:rsidRPr="00D15FEE">
        <w:rPr>
          <w:rFonts w:asciiTheme="majorHAnsi" w:eastAsia="Times New Roman" w:hAnsiTheme="majorHAnsi" w:cstheme="majorHAnsi"/>
          <w:b/>
          <w:color w:val="333333"/>
          <w:sz w:val="24"/>
          <w:szCs w:val="24"/>
          <w:lang w:eastAsia="en-GB"/>
        </w:rPr>
        <w:t xml:space="preserve">If you would like to discuss funding for event costs, please contact </w:t>
      </w:r>
      <w:hyperlink r:id="rId19" w:history="1">
        <w:r w:rsidRPr="00D15FEE">
          <w:rPr>
            <w:rStyle w:val="Hyperlink"/>
            <w:rFonts w:asciiTheme="majorHAnsi" w:eastAsia="Times New Roman" w:hAnsiTheme="majorHAnsi" w:cstheme="majorHAnsi"/>
            <w:b/>
            <w:sz w:val="24"/>
            <w:szCs w:val="24"/>
            <w:lang w:eastAsia="en-GB"/>
          </w:rPr>
          <w:t>esrciaa@socsci.ox.ac.uk</w:t>
        </w:r>
      </w:hyperlink>
      <w:r w:rsidRPr="00D15FEE">
        <w:rPr>
          <w:rFonts w:asciiTheme="majorHAnsi" w:eastAsia="Times New Roman" w:hAnsiTheme="majorHAnsi" w:cstheme="majorHAnsi"/>
          <w:b/>
          <w:color w:val="333333"/>
          <w:sz w:val="24"/>
          <w:szCs w:val="24"/>
          <w:lang w:eastAsia="en-GB"/>
        </w:rPr>
        <w:t xml:space="preserve"> when you submit your application with an outline of the cost type and amounts.</w:t>
      </w:r>
    </w:p>
    <w:p w14:paraId="0D25D559" w14:textId="77777777" w:rsidR="002D4A18" w:rsidRPr="00816FB0" w:rsidRDefault="002D4A18" w:rsidP="002D4A18">
      <w:pPr>
        <w:numPr>
          <w:ilvl w:val="0"/>
          <w:numId w:val="6"/>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lastRenderedPageBreak/>
        <w:t>Costs must be non-FEC</w:t>
      </w:r>
    </w:p>
    <w:p w14:paraId="7F76767E" w14:textId="77777777" w:rsidR="002D4A18" w:rsidRPr="00816FB0" w:rsidRDefault="002D4A18" w:rsidP="002D4A18">
      <w:pPr>
        <w:numPr>
          <w:ilvl w:val="0"/>
          <w:numId w:val="6"/>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Staff costs cannot be included</w:t>
      </w:r>
    </w:p>
    <w:p w14:paraId="57E9BD7F" w14:textId="1C75322E" w:rsidR="002D4A18" w:rsidRDefault="002D4A18" w:rsidP="002D4A18">
      <w:pPr>
        <w:numPr>
          <w:ilvl w:val="0"/>
          <w:numId w:val="6"/>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 xml:space="preserve">We are unable to fund goody bags or giveaways </w:t>
      </w:r>
      <w:r w:rsidR="007E5234">
        <w:rPr>
          <w:rFonts w:asciiTheme="majorHAnsi" w:eastAsia="Times New Roman" w:hAnsiTheme="majorHAnsi" w:cstheme="majorHAnsi"/>
          <w:color w:val="333333"/>
          <w:sz w:val="24"/>
          <w:szCs w:val="24"/>
          <w:lang w:eastAsia="en-GB"/>
        </w:rPr>
        <w:t>(for example pens and notepads)</w:t>
      </w:r>
    </w:p>
    <w:p w14:paraId="067F73CD" w14:textId="77777777" w:rsidR="005F7225" w:rsidRPr="005F7225" w:rsidRDefault="005F7225" w:rsidP="005F7225">
      <w:pPr>
        <w:shd w:val="clear" w:color="auto" w:fill="FFFFFF"/>
        <w:spacing w:after="0" w:line="360" w:lineRule="atLeast"/>
        <w:rPr>
          <w:rFonts w:asciiTheme="majorHAnsi" w:eastAsia="Times New Roman" w:hAnsiTheme="majorHAnsi" w:cstheme="majorHAnsi"/>
          <w:color w:val="333333"/>
          <w:sz w:val="24"/>
          <w:szCs w:val="24"/>
          <w:lang w:eastAsia="en-GB"/>
        </w:rPr>
      </w:pPr>
      <w:r w:rsidRPr="005F7225">
        <w:rPr>
          <w:rFonts w:asciiTheme="majorHAnsi" w:eastAsia="Times New Roman" w:hAnsiTheme="majorHAnsi" w:cstheme="majorHAnsi"/>
          <w:b/>
          <w:bCs/>
          <w:color w:val="333333"/>
          <w:sz w:val="24"/>
          <w:szCs w:val="24"/>
          <w:lang w:eastAsia="en-GB"/>
        </w:rPr>
        <w:t>Please note any decision on funding by the review panel is final</w:t>
      </w:r>
      <w:r w:rsidRPr="005F7225">
        <w:rPr>
          <w:rFonts w:asciiTheme="majorHAnsi" w:eastAsia="Times New Roman" w:hAnsiTheme="majorHAnsi" w:cstheme="majorHAnsi"/>
          <w:color w:val="333333"/>
          <w:sz w:val="24"/>
          <w:szCs w:val="24"/>
          <w:lang w:eastAsia="en-GB"/>
        </w:rPr>
        <w:t>.</w:t>
      </w:r>
    </w:p>
    <w:p w14:paraId="5712C795" w14:textId="77777777" w:rsidR="005F7225" w:rsidRPr="00816FB0" w:rsidRDefault="005F7225" w:rsidP="005F7225">
      <w:p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p>
    <w:p w14:paraId="3D178E93" w14:textId="77777777" w:rsidR="002D4A18" w:rsidRPr="00816FB0" w:rsidRDefault="002D4A18" w:rsidP="00EA7118">
      <w:pPr>
        <w:pStyle w:val="Heading1"/>
        <w:rPr>
          <w:rFonts w:eastAsia="Times New Roman"/>
          <w:lang w:eastAsia="en-GB"/>
        </w:rPr>
      </w:pPr>
      <w:bookmarkStart w:id="7" w:name="_Toc7537790"/>
      <w:r w:rsidRPr="00816FB0">
        <w:rPr>
          <w:rFonts w:eastAsia="Times New Roman"/>
          <w:lang w:eastAsia="en-GB"/>
        </w:rPr>
        <w:t>Further information</w:t>
      </w:r>
      <w:bookmarkEnd w:id="7"/>
    </w:p>
    <w:p w14:paraId="3B2D563D" w14:textId="77777777" w:rsidR="007E5234" w:rsidRPr="007E5234" w:rsidRDefault="007E5234" w:rsidP="007E5234">
      <w:pPr>
        <w:pStyle w:val="ListParagraph"/>
        <w:rPr>
          <w:rFonts w:asciiTheme="majorHAnsi" w:hAnsiTheme="majorHAnsi" w:cstheme="majorHAnsi"/>
          <w:sz w:val="24"/>
        </w:rPr>
      </w:pPr>
    </w:p>
    <w:p w14:paraId="1A2775AE" w14:textId="59B97794" w:rsidR="00870129" w:rsidRPr="00870129" w:rsidRDefault="00561EDC" w:rsidP="00870129">
      <w:pPr>
        <w:pStyle w:val="ListParagraph"/>
        <w:numPr>
          <w:ilvl w:val="0"/>
          <w:numId w:val="10"/>
        </w:numPr>
        <w:rPr>
          <w:rFonts w:asciiTheme="majorHAnsi" w:hAnsiTheme="majorHAnsi" w:cstheme="majorHAnsi"/>
          <w:sz w:val="24"/>
        </w:rPr>
      </w:pPr>
      <w:hyperlink r:id="rId20" w:history="1">
        <w:r w:rsidR="002D4A18" w:rsidRPr="002D4A18">
          <w:rPr>
            <w:rStyle w:val="Hyperlink"/>
            <w:rFonts w:asciiTheme="majorHAnsi" w:hAnsiTheme="majorHAnsi" w:cstheme="majorHAnsi"/>
            <w:sz w:val="24"/>
          </w:rPr>
          <w:t>Frequently asked questions</w:t>
        </w:r>
      </w:hyperlink>
    </w:p>
    <w:p w14:paraId="03DFBC84" w14:textId="185B55D9" w:rsidR="002D4A18" w:rsidRPr="00816FB0" w:rsidRDefault="002D4A18" w:rsidP="002B269B">
      <w:pPr>
        <w:pStyle w:val="Heading1"/>
        <w:spacing w:after="240"/>
        <w:rPr>
          <w:rFonts w:eastAsia="Times New Roman"/>
          <w:lang w:eastAsia="en-GB"/>
        </w:rPr>
      </w:pPr>
      <w:bookmarkStart w:id="8" w:name="_Toc7537791"/>
      <w:r>
        <w:rPr>
          <w:rFonts w:eastAsia="Times New Roman"/>
          <w:lang w:eastAsia="en-GB"/>
        </w:rPr>
        <w:t>T</w:t>
      </w:r>
      <w:r w:rsidRPr="00816FB0">
        <w:rPr>
          <w:rFonts w:eastAsia="Times New Roman"/>
          <w:lang w:eastAsia="en-GB"/>
        </w:rPr>
        <w:t>erms and conditions</w:t>
      </w:r>
      <w:bookmarkEnd w:id="8"/>
    </w:p>
    <w:p w14:paraId="394FC1F6" w14:textId="77777777" w:rsidR="002D4A18" w:rsidRPr="00816FB0" w:rsidRDefault="002D4A18" w:rsidP="002B269B">
      <w:pPr>
        <w:shd w:val="clear" w:color="auto" w:fill="FFFFFF"/>
        <w:spacing w:after="0" w:line="360" w:lineRule="atLeast"/>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By submitting my application, I agree to:</w:t>
      </w:r>
    </w:p>
    <w:p w14:paraId="43D0C213" w14:textId="77777777"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hAnsiTheme="majorHAnsi" w:cstheme="majorHAnsi"/>
          <w:sz w:val="24"/>
          <w:lang w:eastAsia="en-GB"/>
        </w:rPr>
      </w:pPr>
      <w:r w:rsidRPr="00816FB0">
        <w:rPr>
          <w:rFonts w:asciiTheme="majorHAnsi" w:eastAsia="Times New Roman" w:hAnsiTheme="majorHAnsi" w:cstheme="majorHAnsi"/>
          <w:color w:val="333333"/>
          <w:sz w:val="24"/>
          <w:szCs w:val="24"/>
          <w:lang w:eastAsia="en-GB"/>
        </w:rPr>
        <w:t>display the ESRC Festival logo on all promotional materials, web pages and correspondence relating to the event, in compliance with the ESRC Festival </w:t>
      </w:r>
      <w:hyperlink r:id="rId21" w:history="1">
        <w:r w:rsidRPr="00816FB0">
          <w:rPr>
            <w:rStyle w:val="Hyperlink"/>
            <w:rFonts w:asciiTheme="majorHAnsi" w:hAnsiTheme="majorHAnsi" w:cstheme="majorHAnsi"/>
            <w:sz w:val="24"/>
            <w:lang w:eastAsia="en-GB"/>
          </w:rPr>
          <w:t>branding guidelines</w:t>
        </w:r>
      </w:hyperlink>
    </w:p>
    <w:p w14:paraId="3AB22639" w14:textId="77777777"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use the </w:t>
      </w:r>
      <w:r w:rsidRPr="00816FB0">
        <w:rPr>
          <w:rFonts w:asciiTheme="majorHAnsi" w:eastAsia="Times New Roman" w:hAnsiTheme="majorHAnsi" w:cstheme="majorHAnsi"/>
          <w:b/>
          <w:bCs/>
          <w:color w:val="333333"/>
          <w:sz w:val="24"/>
          <w:szCs w:val="24"/>
          <w:lang w:eastAsia="en-GB"/>
        </w:rPr>
        <w:t>#esrcfestival hashtag</w:t>
      </w:r>
      <w:r w:rsidRPr="00816FB0">
        <w:rPr>
          <w:rFonts w:asciiTheme="majorHAnsi" w:eastAsia="Times New Roman" w:hAnsiTheme="majorHAnsi" w:cstheme="majorHAnsi"/>
          <w:color w:val="333333"/>
          <w:sz w:val="24"/>
          <w:szCs w:val="24"/>
          <w:lang w:eastAsia="en-GB"/>
        </w:rPr>
        <w:t> when promoting my event on social media</w:t>
      </w:r>
    </w:p>
    <w:p w14:paraId="5F7131F2" w14:textId="6F25B21F"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 xml:space="preserve">provide the </w:t>
      </w:r>
      <w:r w:rsidR="0086399E">
        <w:rPr>
          <w:rFonts w:asciiTheme="majorHAnsi" w:eastAsia="Times New Roman" w:hAnsiTheme="majorHAnsi" w:cstheme="majorHAnsi"/>
          <w:color w:val="333333"/>
          <w:sz w:val="24"/>
          <w:szCs w:val="24"/>
          <w:lang w:eastAsia="en-GB"/>
        </w:rPr>
        <w:t>university Festival C</w:t>
      </w:r>
      <w:r w:rsidR="00440C04">
        <w:rPr>
          <w:rFonts w:asciiTheme="majorHAnsi" w:eastAsia="Times New Roman" w:hAnsiTheme="majorHAnsi" w:cstheme="majorHAnsi"/>
          <w:color w:val="333333"/>
          <w:sz w:val="24"/>
          <w:szCs w:val="24"/>
          <w:lang w:eastAsia="en-GB"/>
        </w:rPr>
        <w:t xml:space="preserve">oordinator </w:t>
      </w:r>
      <w:r w:rsidRPr="00816FB0">
        <w:rPr>
          <w:rFonts w:asciiTheme="majorHAnsi" w:eastAsia="Times New Roman" w:hAnsiTheme="majorHAnsi" w:cstheme="majorHAnsi"/>
          <w:color w:val="333333"/>
          <w:sz w:val="24"/>
          <w:szCs w:val="24"/>
          <w:lang w:eastAsia="en-GB"/>
        </w:rPr>
        <w:t>with event information by the</w:t>
      </w:r>
      <w:r w:rsidRPr="00440C04">
        <w:rPr>
          <w:rFonts w:asciiTheme="majorHAnsi" w:hAnsiTheme="majorHAnsi" w:cstheme="majorHAnsi"/>
          <w:sz w:val="24"/>
          <w:lang w:eastAsia="en-GB"/>
        </w:rPr>
        <w:t> required deadline</w:t>
      </w:r>
      <w:r w:rsidR="00440C04">
        <w:rPr>
          <w:rFonts w:asciiTheme="majorHAnsi" w:hAnsiTheme="majorHAnsi" w:cstheme="majorHAnsi"/>
          <w:sz w:val="24"/>
          <w:lang w:eastAsia="en-GB"/>
        </w:rPr>
        <w:t xml:space="preserve"> (tbc for 2020, c. early July)</w:t>
      </w:r>
      <w:r w:rsidRPr="00816FB0">
        <w:rPr>
          <w:rFonts w:asciiTheme="majorHAnsi" w:hAnsiTheme="majorHAnsi" w:cstheme="majorHAnsi"/>
          <w:sz w:val="24"/>
          <w:lang w:eastAsia="en-GB"/>
        </w:rPr>
        <w:t>,</w:t>
      </w:r>
      <w:r w:rsidRPr="00816FB0">
        <w:rPr>
          <w:rFonts w:asciiTheme="majorHAnsi" w:eastAsia="Times New Roman" w:hAnsiTheme="majorHAnsi" w:cstheme="majorHAnsi"/>
          <w:color w:val="333333"/>
          <w:sz w:val="24"/>
          <w:szCs w:val="24"/>
          <w:lang w:eastAsia="en-GB"/>
        </w:rPr>
        <w:t> </w:t>
      </w:r>
      <w:r w:rsidR="00440C04">
        <w:rPr>
          <w:rFonts w:asciiTheme="majorHAnsi" w:eastAsia="Times New Roman" w:hAnsiTheme="majorHAnsi" w:cstheme="majorHAnsi"/>
          <w:color w:val="333333"/>
          <w:sz w:val="24"/>
          <w:szCs w:val="24"/>
          <w:lang w:eastAsia="en-GB"/>
        </w:rPr>
        <w:t xml:space="preserve">so that this can be supplied to the ESRC. </w:t>
      </w:r>
      <w:r w:rsidR="00440C04" w:rsidRPr="00440C04">
        <w:rPr>
          <w:rFonts w:asciiTheme="majorHAnsi" w:eastAsia="Times New Roman" w:hAnsiTheme="majorHAnsi" w:cstheme="majorHAnsi"/>
          <w:b/>
          <w:color w:val="333333"/>
          <w:sz w:val="24"/>
          <w:szCs w:val="24"/>
          <w:lang w:eastAsia="en-GB"/>
        </w:rPr>
        <w:t>F</w:t>
      </w:r>
      <w:r w:rsidRPr="00440C04">
        <w:rPr>
          <w:rFonts w:asciiTheme="majorHAnsi" w:eastAsia="Times New Roman" w:hAnsiTheme="majorHAnsi" w:cstheme="majorHAnsi"/>
          <w:b/>
          <w:bCs/>
          <w:color w:val="333333"/>
          <w:sz w:val="24"/>
          <w:szCs w:val="24"/>
          <w:lang w:eastAsia="en-GB"/>
        </w:rPr>
        <w:t>ai</w:t>
      </w:r>
      <w:r w:rsidRPr="00816FB0">
        <w:rPr>
          <w:rFonts w:asciiTheme="majorHAnsi" w:eastAsia="Times New Roman" w:hAnsiTheme="majorHAnsi" w:cstheme="majorHAnsi"/>
          <w:b/>
          <w:bCs/>
          <w:color w:val="333333"/>
          <w:sz w:val="24"/>
          <w:szCs w:val="24"/>
          <w:lang w:eastAsia="en-GB"/>
        </w:rPr>
        <w:t>lure to do so may result in your event not being promoted in the printed and online programme by ESRC</w:t>
      </w:r>
    </w:p>
    <w:p w14:paraId="1495F792" w14:textId="77777777"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accept that the information provided will be reviewed and may be re-written by a journalist to ensure my event is marketed to my target audience</w:t>
      </w:r>
    </w:p>
    <w:p w14:paraId="584749AB" w14:textId="6A2C9EF9" w:rsidR="002D4A18" w:rsidRPr="00816FB0" w:rsidRDefault="0086399E"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Pr>
          <w:rFonts w:asciiTheme="majorHAnsi" w:eastAsia="Times New Roman" w:hAnsiTheme="majorHAnsi" w:cstheme="majorHAnsi"/>
          <w:color w:val="333333"/>
          <w:sz w:val="24"/>
          <w:szCs w:val="24"/>
          <w:lang w:eastAsia="en-GB"/>
        </w:rPr>
        <w:t>notify my university F</w:t>
      </w:r>
      <w:r w:rsidR="002D4A18" w:rsidRPr="00816FB0">
        <w:rPr>
          <w:rFonts w:asciiTheme="majorHAnsi" w:eastAsia="Times New Roman" w:hAnsiTheme="majorHAnsi" w:cstheme="majorHAnsi"/>
          <w:color w:val="333333"/>
          <w:sz w:val="24"/>
          <w:szCs w:val="24"/>
          <w:lang w:eastAsia="en-GB"/>
        </w:rPr>
        <w:t xml:space="preserve">estival </w:t>
      </w:r>
      <w:r>
        <w:rPr>
          <w:rFonts w:asciiTheme="majorHAnsi" w:eastAsia="Times New Roman" w:hAnsiTheme="majorHAnsi" w:cstheme="majorHAnsi"/>
          <w:color w:val="333333"/>
          <w:sz w:val="24"/>
          <w:szCs w:val="24"/>
          <w:lang w:eastAsia="en-GB"/>
        </w:rPr>
        <w:t>C</w:t>
      </w:r>
      <w:r w:rsidR="00440C04">
        <w:rPr>
          <w:rFonts w:asciiTheme="majorHAnsi" w:eastAsia="Times New Roman" w:hAnsiTheme="majorHAnsi" w:cstheme="majorHAnsi"/>
          <w:color w:val="333333"/>
          <w:sz w:val="24"/>
          <w:szCs w:val="24"/>
          <w:lang w:eastAsia="en-GB"/>
        </w:rPr>
        <w:t>oordinator</w:t>
      </w:r>
      <w:r w:rsidR="002D4A18" w:rsidRPr="00816FB0">
        <w:rPr>
          <w:rFonts w:asciiTheme="majorHAnsi" w:eastAsia="Times New Roman" w:hAnsiTheme="majorHAnsi" w:cstheme="majorHAnsi"/>
          <w:color w:val="333333"/>
          <w:sz w:val="24"/>
          <w:szCs w:val="24"/>
          <w:lang w:eastAsia="en-GB"/>
        </w:rPr>
        <w:t xml:space="preserve"> of </w:t>
      </w:r>
      <w:r w:rsidR="002D4A18" w:rsidRPr="00816FB0">
        <w:rPr>
          <w:rFonts w:asciiTheme="majorHAnsi" w:eastAsia="Times New Roman" w:hAnsiTheme="majorHAnsi" w:cstheme="majorHAnsi"/>
          <w:b/>
          <w:bCs/>
          <w:color w:val="333333"/>
          <w:sz w:val="24"/>
          <w:szCs w:val="24"/>
          <w:lang w:eastAsia="en-GB"/>
        </w:rPr>
        <w:t>any changes as soon as they arise</w:t>
      </w:r>
    </w:p>
    <w:p w14:paraId="41E216B6" w14:textId="359565A7"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provide ESRC Festival of Social Science evaluation forms (link to online form) to all those who attend the event (</w:t>
      </w:r>
      <w:r w:rsidRPr="00816FB0">
        <w:rPr>
          <w:rFonts w:asciiTheme="majorHAnsi" w:eastAsia="Times New Roman" w:hAnsiTheme="majorHAnsi" w:cstheme="majorHAnsi"/>
          <w:b/>
          <w:bCs/>
          <w:color w:val="333333"/>
          <w:sz w:val="24"/>
          <w:szCs w:val="24"/>
          <w:lang w:eastAsia="en-GB"/>
        </w:rPr>
        <w:t>forms used must be those provided by ESRC, and must not be edited</w:t>
      </w:r>
      <w:r w:rsidRPr="00816FB0">
        <w:rPr>
          <w:rFonts w:asciiTheme="majorHAnsi" w:eastAsia="Times New Roman" w:hAnsiTheme="majorHAnsi" w:cstheme="majorHAnsi"/>
          <w:color w:val="333333"/>
          <w:sz w:val="24"/>
          <w:szCs w:val="24"/>
          <w:lang w:eastAsia="en-GB"/>
        </w:rPr>
        <w:t>)</w:t>
      </w:r>
    </w:p>
    <w:p w14:paraId="198E2C0C" w14:textId="3BB54E9B"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return </w:t>
      </w:r>
      <w:r w:rsidRPr="00816FB0">
        <w:rPr>
          <w:rFonts w:asciiTheme="majorHAnsi" w:eastAsia="Times New Roman" w:hAnsiTheme="majorHAnsi" w:cstheme="majorHAnsi"/>
          <w:b/>
          <w:bCs/>
          <w:color w:val="333333"/>
          <w:sz w:val="24"/>
          <w:szCs w:val="24"/>
          <w:lang w:eastAsia="en-GB"/>
        </w:rPr>
        <w:t>all</w:t>
      </w:r>
      <w:r w:rsidRPr="00816FB0">
        <w:rPr>
          <w:rFonts w:asciiTheme="majorHAnsi" w:eastAsia="Times New Roman" w:hAnsiTheme="majorHAnsi" w:cstheme="majorHAnsi"/>
          <w:color w:val="333333"/>
          <w:sz w:val="24"/>
          <w:szCs w:val="24"/>
          <w:lang w:eastAsia="en-GB"/>
        </w:rPr>
        <w:t> </w:t>
      </w:r>
      <w:r w:rsidRPr="00816FB0">
        <w:rPr>
          <w:rFonts w:asciiTheme="majorHAnsi" w:eastAsia="Times New Roman" w:hAnsiTheme="majorHAnsi" w:cstheme="majorHAnsi"/>
          <w:b/>
          <w:bCs/>
          <w:color w:val="333333"/>
          <w:sz w:val="24"/>
          <w:szCs w:val="24"/>
          <w:lang w:eastAsia="en-GB"/>
        </w:rPr>
        <w:t>completed feedback forms</w:t>
      </w:r>
      <w:r w:rsidRPr="00816FB0">
        <w:rPr>
          <w:rFonts w:asciiTheme="majorHAnsi" w:eastAsia="Times New Roman" w:hAnsiTheme="majorHAnsi" w:cstheme="majorHAnsi"/>
          <w:color w:val="333333"/>
          <w:sz w:val="24"/>
          <w:szCs w:val="24"/>
          <w:lang w:eastAsia="en-GB"/>
        </w:rPr>
        <w:t> to the ESRC in their</w:t>
      </w:r>
      <w:r w:rsidRPr="00816FB0">
        <w:rPr>
          <w:rFonts w:asciiTheme="majorHAnsi" w:eastAsia="Times New Roman" w:hAnsiTheme="majorHAnsi" w:cstheme="majorHAnsi"/>
          <w:b/>
          <w:bCs/>
          <w:color w:val="333333"/>
          <w:sz w:val="24"/>
          <w:szCs w:val="24"/>
          <w:lang w:eastAsia="en-GB"/>
        </w:rPr>
        <w:t> original format</w:t>
      </w:r>
      <w:r w:rsidRPr="00816FB0">
        <w:rPr>
          <w:rFonts w:asciiTheme="majorHAnsi" w:eastAsia="Times New Roman" w:hAnsiTheme="majorHAnsi" w:cstheme="majorHAnsi"/>
          <w:color w:val="333333"/>
          <w:sz w:val="24"/>
          <w:szCs w:val="24"/>
          <w:lang w:eastAsia="en-GB"/>
        </w:rPr>
        <w:t xml:space="preserve"> (no photo copies or scanned versions) </w:t>
      </w:r>
      <w:r w:rsidR="00440C04">
        <w:rPr>
          <w:rFonts w:asciiTheme="majorHAnsi" w:eastAsia="Times New Roman" w:hAnsiTheme="majorHAnsi" w:cstheme="majorHAnsi"/>
          <w:color w:val="333333"/>
          <w:sz w:val="24"/>
          <w:szCs w:val="24"/>
          <w:lang w:eastAsia="en-GB"/>
        </w:rPr>
        <w:t>after the festival (deadline tbc)</w:t>
      </w:r>
    </w:p>
    <w:p w14:paraId="7E3C795C" w14:textId="718E0F33"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complete the online organiser evaluation of my event (a link to this form will b</w:t>
      </w:r>
      <w:r w:rsidR="0086399E">
        <w:rPr>
          <w:rFonts w:asciiTheme="majorHAnsi" w:eastAsia="Times New Roman" w:hAnsiTheme="majorHAnsi" w:cstheme="majorHAnsi"/>
          <w:color w:val="333333"/>
          <w:sz w:val="24"/>
          <w:szCs w:val="24"/>
          <w:lang w:eastAsia="en-GB"/>
        </w:rPr>
        <w:t>e provided at the start of the F</w:t>
      </w:r>
      <w:r w:rsidRPr="00816FB0">
        <w:rPr>
          <w:rFonts w:asciiTheme="majorHAnsi" w:eastAsia="Times New Roman" w:hAnsiTheme="majorHAnsi" w:cstheme="majorHAnsi"/>
          <w:color w:val="333333"/>
          <w:sz w:val="24"/>
          <w:szCs w:val="24"/>
          <w:lang w:eastAsia="en-GB"/>
        </w:rPr>
        <w:t xml:space="preserve">estival) </w:t>
      </w:r>
      <w:r w:rsidRPr="00440C04">
        <w:rPr>
          <w:rFonts w:asciiTheme="majorHAnsi" w:eastAsia="Times New Roman" w:hAnsiTheme="majorHAnsi" w:cstheme="majorHAnsi"/>
          <w:color w:val="333333"/>
          <w:sz w:val="24"/>
          <w:szCs w:val="24"/>
          <w:lang w:eastAsia="en-GB"/>
        </w:rPr>
        <w:t>by</w:t>
      </w:r>
      <w:r w:rsidRPr="00440C04">
        <w:rPr>
          <w:rFonts w:asciiTheme="majorHAnsi" w:eastAsia="Times New Roman" w:hAnsiTheme="majorHAnsi" w:cstheme="majorHAnsi"/>
          <w:bCs/>
          <w:color w:val="333333"/>
          <w:sz w:val="24"/>
          <w:szCs w:val="24"/>
          <w:lang w:eastAsia="en-GB"/>
        </w:rPr>
        <w:t> </w:t>
      </w:r>
      <w:r w:rsidR="00440C04" w:rsidRPr="00440C04">
        <w:rPr>
          <w:rFonts w:asciiTheme="majorHAnsi" w:eastAsia="Times New Roman" w:hAnsiTheme="majorHAnsi" w:cstheme="majorHAnsi"/>
          <w:bCs/>
          <w:color w:val="333333"/>
          <w:sz w:val="24"/>
          <w:szCs w:val="24"/>
          <w:lang w:eastAsia="en-GB"/>
        </w:rPr>
        <w:t xml:space="preserve">the </w:t>
      </w:r>
      <w:r w:rsidR="00440C04">
        <w:rPr>
          <w:rFonts w:asciiTheme="majorHAnsi" w:eastAsia="Times New Roman" w:hAnsiTheme="majorHAnsi" w:cstheme="majorHAnsi"/>
          <w:bCs/>
          <w:color w:val="333333"/>
          <w:sz w:val="24"/>
          <w:szCs w:val="24"/>
          <w:lang w:eastAsia="en-GB"/>
        </w:rPr>
        <w:t xml:space="preserve">given </w:t>
      </w:r>
      <w:r w:rsidR="00440C04" w:rsidRPr="00440C04">
        <w:rPr>
          <w:rFonts w:asciiTheme="majorHAnsi" w:eastAsia="Times New Roman" w:hAnsiTheme="majorHAnsi" w:cstheme="majorHAnsi"/>
          <w:bCs/>
          <w:color w:val="333333"/>
          <w:sz w:val="24"/>
          <w:szCs w:val="24"/>
          <w:lang w:eastAsia="en-GB"/>
        </w:rPr>
        <w:t>deadline (tbc)</w:t>
      </w:r>
    </w:p>
    <w:p w14:paraId="7108B6AE" w14:textId="78DD7ADD"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 xml:space="preserve">display ESRC Festival branded </w:t>
      </w:r>
      <w:r w:rsidR="00440C04">
        <w:rPr>
          <w:rFonts w:asciiTheme="majorHAnsi" w:eastAsia="Times New Roman" w:hAnsiTheme="majorHAnsi" w:cstheme="majorHAnsi"/>
          <w:color w:val="333333"/>
          <w:sz w:val="24"/>
          <w:szCs w:val="24"/>
          <w:lang w:eastAsia="en-GB"/>
        </w:rPr>
        <w:t>posters</w:t>
      </w:r>
      <w:r w:rsidRPr="00816FB0">
        <w:rPr>
          <w:rFonts w:asciiTheme="majorHAnsi" w:eastAsia="Times New Roman" w:hAnsiTheme="majorHAnsi" w:cstheme="majorHAnsi"/>
          <w:color w:val="333333"/>
          <w:sz w:val="24"/>
          <w:szCs w:val="24"/>
          <w:lang w:eastAsia="en-GB"/>
        </w:rPr>
        <w:t xml:space="preserve"> at the event</w:t>
      </w:r>
    </w:p>
    <w:p w14:paraId="3AA96009" w14:textId="235A7A41" w:rsidR="002D4A18" w:rsidRPr="00816FB0" w:rsidRDefault="002D4A18" w:rsidP="002D4A18">
      <w:pPr>
        <w:numPr>
          <w:ilvl w:val="0"/>
          <w:numId w:val="8"/>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only </w:t>
      </w:r>
      <w:r w:rsidRPr="00816FB0">
        <w:rPr>
          <w:rFonts w:asciiTheme="majorHAnsi" w:eastAsia="Times New Roman" w:hAnsiTheme="majorHAnsi" w:cstheme="majorHAnsi"/>
          <w:b/>
          <w:bCs/>
          <w:color w:val="333333"/>
          <w:sz w:val="24"/>
          <w:szCs w:val="24"/>
          <w:lang w:eastAsia="en-GB"/>
        </w:rPr>
        <w:t>cancel my event</w:t>
      </w:r>
      <w:r w:rsidRPr="00816FB0">
        <w:rPr>
          <w:rFonts w:asciiTheme="majorHAnsi" w:eastAsia="Times New Roman" w:hAnsiTheme="majorHAnsi" w:cstheme="majorHAnsi"/>
          <w:color w:val="333333"/>
          <w:sz w:val="24"/>
          <w:szCs w:val="24"/>
          <w:lang w:eastAsia="en-GB"/>
        </w:rPr>
        <w:t> after</w:t>
      </w:r>
      <w:r w:rsidR="0086399E">
        <w:rPr>
          <w:rFonts w:asciiTheme="majorHAnsi" w:eastAsia="Times New Roman" w:hAnsiTheme="majorHAnsi" w:cstheme="majorHAnsi"/>
          <w:color w:val="333333"/>
          <w:sz w:val="24"/>
          <w:szCs w:val="24"/>
          <w:lang w:eastAsia="en-GB"/>
        </w:rPr>
        <w:t xml:space="preserve"> discussion with my university F</w:t>
      </w:r>
      <w:r w:rsidRPr="00816FB0">
        <w:rPr>
          <w:rFonts w:asciiTheme="majorHAnsi" w:eastAsia="Times New Roman" w:hAnsiTheme="majorHAnsi" w:cstheme="majorHAnsi"/>
          <w:color w:val="333333"/>
          <w:sz w:val="24"/>
          <w:szCs w:val="24"/>
          <w:lang w:eastAsia="en-GB"/>
        </w:rPr>
        <w:t xml:space="preserve">estival </w:t>
      </w:r>
      <w:r w:rsidR="0086399E">
        <w:rPr>
          <w:rFonts w:asciiTheme="majorHAnsi" w:eastAsia="Times New Roman" w:hAnsiTheme="majorHAnsi" w:cstheme="majorHAnsi"/>
          <w:color w:val="333333"/>
          <w:sz w:val="24"/>
          <w:szCs w:val="24"/>
          <w:lang w:eastAsia="en-GB"/>
        </w:rPr>
        <w:t>C</w:t>
      </w:r>
      <w:r w:rsidR="00440C04">
        <w:rPr>
          <w:rFonts w:asciiTheme="majorHAnsi" w:eastAsia="Times New Roman" w:hAnsiTheme="majorHAnsi" w:cstheme="majorHAnsi"/>
          <w:color w:val="333333"/>
          <w:sz w:val="24"/>
          <w:szCs w:val="24"/>
          <w:lang w:eastAsia="en-GB"/>
        </w:rPr>
        <w:t>oordinator</w:t>
      </w:r>
    </w:p>
    <w:p w14:paraId="0ED60912" w14:textId="77777777" w:rsidR="002D4A18" w:rsidRPr="00816FB0" w:rsidRDefault="002D4A18" w:rsidP="002D4A18">
      <w:pPr>
        <w:shd w:val="clear" w:color="auto" w:fill="FFFFFF"/>
        <w:spacing w:after="480" w:line="360" w:lineRule="atLeast"/>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By submitting my application, I acknowledge that my event will:</w:t>
      </w:r>
    </w:p>
    <w:p w14:paraId="4426BC2C" w14:textId="77777777" w:rsidR="002D4A18" w:rsidRPr="00816FB0" w:rsidRDefault="002D4A18" w:rsidP="002D4A18">
      <w:pPr>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be </w:t>
      </w:r>
      <w:r w:rsidRPr="00816FB0">
        <w:rPr>
          <w:rFonts w:asciiTheme="majorHAnsi" w:eastAsia="Times New Roman" w:hAnsiTheme="majorHAnsi" w:cstheme="majorHAnsi"/>
          <w:b/>
          <w:bCs/>
          <w:color w:val="333333"/>
          <w:sz w:val="24"/>
          <w:szCs w:val="24"/>
          <w:lang w:eastAsia="en-GB"/>
        </w:rPr>
        <w:t>aimed at a non-academic audience</w:t>
      </w:r>
      <w:r w:rsidRPr="00816FB0">
        <w:rPr>
          <w:rFonts w:asciiTheme="majorHAnsi" w:eastAsia="Times New Roman" w:hAnsiTheme="majorHAnsi" w:cstheme="majorHAnsi"/>
          <w:color w:val="333333"/>
          <w:sz w:val="24"/>
          <w:szCs w:val="24"/>
          <w:lang w:eastAsia="en-GB"/>
        </w:rPr>
        <w:t> (events aimed at an academic audience are not eligible to be part of the Festival)</w:t>
      </w:r>
    </w:p>
    <w:p w14:paraId="1D0DCC83" w14:textId="6D0F204C" w:rsidR="002D4A18" w:rsidRPr="00816FB0" w:rsidRDefault="002D4A18" w:rsidP="002D4A18">
      <w:pPr>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be held during the ESRC Festival of Social Science (</w:t>
      </w:r>
      <w:r w:rsidR="00D15FEE">
        <w:rPr>
          <w:rFonts w:asciiTheme="majorHAnsi" w:eastAsia="Times New Roman" w:hAnsiTheme="majorHAnsi" w:cstheme="majorHAnsi"/>
          <w:b/>
          <w:color w:val="333333"/>
          <w:sz w:val="24"/>
          <w:szCs w:val="24"/>
          <w:lang w:eastAsia="en-GB"/>
        </w:rPr>
        <w:t>7-15</w:t>
      </w:r>
      <w:r w:rsidR="00440C04" w:rsidRPr="00440C04">
        <w:rPr>
          <w:rFonts w:asciiTheme="majorHAnsi" w:eastAsia="Times New Roman" w:hAnsiTheme="majorHAnsi" w:cstheme="majorHAnsi"/>
          <w:b/>
          <w:color w:val="333333"/>
          <w:sz w:val="24"/>
          <w:szCs w:val="24"/>
          <w:lang w:eastAsia="en-GB"/>
        </w:rPr>
        <w:t xml:space="preserve"> </w:t>
      </w:r>
      <w:r w:rsidR="00440C04" w:rsidRPr="00440C04">
        <w:rPr>
          <w:rFonts w:asciiTheme="majorHAnsi" w:eastAsia="Times New Roman" w:hAnsiTheme="majorHAnsi" w:cstheme="majorHAnsi"/>
          <w:b/>
          <w:bCs/>
          <w:color w:val="333333"/>
          <w:sz w:val="24"/>
          <w:szCs w:val="24"/>
          <w:lang w:eastAsia="en-GB"/>
        </w:rPr>
        <w:t>November</w:t>
      </w:r>
      <w:r w:rsidR="00440C04">
        <w:rPr>
          <w:rFonts w:asciiTheme="majorHAnsi" w:eastAsia="Times New Roman" w:hAnsiTheme="majorHAnsi" w:cstheme="majorHAnsi"/>
          <w:b/>
          <w:bCs/>
          <w:color w:val="333333"/>
          <w:sz w:val="24"/>
          <w:szCs w:val="24"/>
          <w:lang w:eastAsia="en-GB"/>
        </w:rPr>
        <w:t xml:space="preserve"> 2020</w:t>
      </w:r>
      <w:r w:rsidRPr="00816FB0">
        <w:rPr>
          <w:rFonts w:asciiTheme="majorHAnsi" w:eastAsia="Times New Roman" w:hAnsiTheme="majorHAnsi" w:cstheme="majorHAnsi"/>
          <w:color w:val="333333"/>
          <w:sz w:val="24"/>
          <w:szCs w:val="24"/>
          <w:lang w:eastAsia="en-GB"/>
        </w:rPr>
        <w:t>)</w:t>
      </w:r>
    </w:p>
    <w:p w14:paraId="356B7FFA" w14:textId="77777777" w:rsidR="002D4A18" w:rsidRPr="00816FB0" w:rsidRDefault="002D4A18" w:rsidP="002D4A18">
      <w:pPr>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fit with the aims and objectives of the Festival</w:t>
      </w:r>
    </w:p>
    <w:p w14:paraId="7819711C" w14:textId="77777777" w:rsidR="002D4A18" w:rsidRPr="00816FB0" w:rsidRDefault="002D4A18" w:rsidP="002D4A18">
      <w:pPr>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feature social science (with involvement of a social scientist)</w:t>
      </w:r>
    </w:p>
    <w:p w14:paraId="03153078" w14:textId="0E9639A2" w:rsidR="002D4A18" w:rsidRDefault="002D4A18" w:rsidP="002D4A18">
      <w:pPr>
        <w:numPr>
          <w:ilvl w:val="0"/>
          <w:numId w:val="9"/>
        </w:numPr>
        <w:shd w:val="clear" w:color="auto" w:fill="FFFFFF"/>
        <w:spacing w:before="100" w:beforeAutospacing="1" w:after="100" w:afterAutospacing="1" w:line="240" w:lineRule="auto"/>
        <w:rPr>
          <w:rFonts w:asciiTheme="majorHAnsi" w:eastAsia="Times New Roman" w:hAnsiTheme="majorHAnsi" w:cstheme="majorHAnsi"/>
          <w:color w:val="333333"/>
          <w:sz w:val="24"/>
          <w:szCs w:val="24"/>
          <w:lang w:eastAsia="en-GB"/>
        </w:rPr>
      </w:pPr>
      <w:r w:rsidRPr="00816FB0">
        <w:rPr>
          <w:rFonts w:asciiTheme="majorHAnsi" w:eastAsia="Times New Roman" w:hAnsiTheme="majorHAnsi" w:cstheme="majorHAnsi"/>
          <w:color w:val="333333"/>
          <w:sz w:val="24"/>
          <w:szCs w:val="24"/>
          <w:lang w:eastAsia="en-GB"/>
        </w:rPr>
        <w:t>be </w:t>
      </w:r>
      <w:r w:rsidRPr="00816FB0">
        <w:rPr>
          <w:rFonts w:asciiTheme="majorHAnsi" w:eastAsia="Times New Roman" w:hAnsiTheme="majorHAnsi" w:cstheme="majorHAnsi"/>
          <w:b/>
          <w:bCs/>
          <w:color w:val="333333"/>
          <w:sz w:val="24"/>
          <w:szCs w:val="24"/>
          <w:lang w:eastAsia="en-GB"/>
        </w:rPr>
        <w:t>free to attend</w:t>
      </w:r>
      <w:r w:rsidRPr="00816FB0">
        <w:rPr>
          <w:rFonts w:asciiTheme="majorHAnsi" w:eastAsia="Times New Roman" w:hAnsiTheme="majorHAnsi" w:cstheme="majorHAnsi"/>
          <w:color w:val="333333"/>
          <w:sz w:val="24"/>
          <w:szCs w:val="24"/>
          <w:lang w:eastAsia="en-GB"/>
        </w:rPr>
        <w:t>.</w:t>
      </w:r>
    </w:p>
    <w:p w14:paraId="6AB9B7AD" w14:textId="77777777" w:rsidR="00870129" w:rsidRDefault="00870129">
      <w:pPr>
        <w:rPr>
          <w:rFonts w:asciiTheme="majorHAnsi" w:eastAsia="Times New Roman" w:hAnsiTheme="majorHAnsi" w:cstheme="majorBidi"/>
          <w:color w:val="2F5496" w:themeColor="accent1" w:themeShade="BF"/>
          <w:sz w:val="32"/>
          <w:szCs w:val="32"/>
          <w:lang w:eastAsia="en-GB"/>
        </w:rPr>
      </w:pPr>
      <w:r>
        <w:rPr>
          <w:rFonts w:eastAsia="Times New Roman"/>
          <w:lang w:eastAsia="en-GB"/>
        </w:rPr>
        <w:lastRenderedPageBreak/>
        <w:br w:type="page"/>
      </w:r>
    </w:p>
    <w:p w14:paraId="342DC0C9" w14:textId="40287267" w:rsidR="00EA7118" w:rsidRDefault="00EA7118" w:rsidP="002B269B">
      <w:pPr>
        <w:pStyle w:val="Heading1"/>
        <w:spacing w:after="240"/>
        <w:rPr>
          <w:rFonts w:eastAsia="Times New Roman"/>
          <w:lang w:eastAsia="en-GB"/>
        </w:rPr>
      </w:pPr>
      <w:bookmarkStart w:id="9" w:name="_Toc7537792"/>
      <w:r>
        <w:rPr>
          <w:rFonts w:eastAsia="Times New Roman"/>
          <w:lang w:eastAsia="en-GB"/>
        </w:rPr>
        <w:t>Getting support with your application</w:t>
      </w:r>
      <w:bookmarkEnd w:id="9"/>
    </w:p>
    <w:p w14:paraId="352131FF" w14:textId="62746DCB" w:rsidR="00EA7118" w:rsidRDefault="00EA7118" w:rsidP="00EA7118">
      <w:pPr>
        <w:rPr>
          <w:rFonts w:asciiTheme="majorHAnsi" w:hAnsiTheme="majorHAnsi" w:cstheme="majorHAnsi"/>
          <w:sz w:val="24"/>
          <w:lang w:eastAsia="en-GB"/>
        </w:rPr>
      </w:pPr>
      <w:r>
        <w:rPr>
          <w:rFonts w:asciiTheme="majorHAnsi" w:hAnsiTheme="majorHAnsi" w:cstheme="majorHAnsi"/>
          <w:sz w:val="24"/>
          <w:lang w:eastAsia="en-GB"/>
        </w:rPr>
        <w:t>For researchers in the Social Scienc</w:t>
      </w:r>
      <w:r w:rsidR="00440C04">
        <w:rPr>
          <w:rFonts w:asciiTheme="majorHAnsi" w:hAnsiTheme="majorHAnsi" w:cstheme="majorHAnsi"/>
          <w:sz w:val="24"/>
          <w:lang w:eastAsia="en-GB"/>
        </w:rPr>
        <w:t>es Division please contact:</w:t>
      </w:r>
    </w:p>
    <w:tbl>
      <w:tblPr>
        <w:tblStyle w:val="TableGrid"/>
        <w:tblW w:w="9924" w:type="dxa"/>
        <w:tblInd w:w="-431" w:type="dxa"/>
        <w:tblLook w:val="04A0" w:firstRow="1" w:lastRow="0" w:firstColumn="1" w:lastColumn="0" w:noHBand="0" w:noVBand="1"/>
      </w:tblPr>
      <w:tblGrid>
        <w:gridCol w:w="3601"/>
        <w:gridCol w:w="3501"/>
        <w:gridCol w:w="2936"/>
      </w:tblGrid>
      <w:tr w:rsidR="00EA7118" w14:paraId="033C3AC2" w14:textId="77777777" w:rsidTr="00F20473">
        <w:tc>
          <w:tcPr>
            <w:tcW w:w="3460" w:type="dxa"/>
          </w:tcPr>
          <w:p w14:paraId="481D2C70" w14:textId="73A04AF9" w:rsidR="00EA7118" w:rsidRPr="00F75BBC" w:rsidRDefault="00EA7118" w:rsidP="00EA7118">
            <w:p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Francesca Richards</w:t>
            </w:r>
            <w:r w:rsidR="0086399E">
              <w:rPr>
                <w:rFonts w:asciiTheme="majorHAnsi" w:hAnsiTheme="majorHAnsi" w:cstheme="majorHAnsi"/>
                <w:sz w:val="24"/>
                <w:szCs w:val="24"/>
                <w:lang w:eastAsia="en-GB"/>
              </w:rPr>
              <w:t>, Research Impact Facilitator</w:t>
            </w:r>
          </w:p>
          <w:p w14:paraId="1CE4321F" w14:textId="77777777" w:rsidR="00EA7118" w:rsidRPr="00F75BBC" w:rsidRDefault="00561EDC" w:rsidP="00EA7118">
            <w:pPr>
              <w:rPr>
                <w:rFonts w:asciiTheme="majorHAnsi" w:hAnsiTheme="majorHAnsi" w:cstheme="majorHAnsi"/>
                <w:sz w:val="24"/>
                <w:szCs w:val="24"/>
                <w:lang w:eastAsia="en-GB"/>
              </w:rPr>
            </w:pPr>
            <w:hyperlink r:id="rId22" w:history="1">
              <w:r w:rsidR="00EA7118" w:rsidRPr="00F75BBC">
                <w:rPr>
                  <w:rStyle w:val="Hyperlink"/>
                  <w:rFonts w:asciiTheme="majorHAnsi" w:hAnsiTheme="majorHAnsi" w:cstheme="majorHAnsi"/>
                  <w:sz w:val="24"/>
                  <w:szCs w:val="24"/>
                  <w:lang w:eastAsia="en-GB"/>
                </w:rPr>
                <w:t>francesca.richards@socsci.ox.ac.uk</w:t>
              </w:r>
            </w:hyperlink>
            <w:r w:rsidR="00EA7118" w:rsidRPr="00F75BBC">
              <w:rPr>
                <w:rFonts w:asciiTheme="majorHAnsi" w:hAnsiTheme="majorHAnsi" w:cstheme="majorHAnsi"/>
                <w:sz w:val="24"/>
                <w:szCs w:val="24"/>
                <w:lang w:eastAsia="en-GB"/>
              </w:rPr>
              <w:t xml:space="preserve"> </w:t>
            </w:r>
          </w:p>
          <w:p w14:paraId="7A28A1E4" w14:textId="77777777" w:rsidR="00EA7118" w:rsidRPr="00F75BBC" w:rsidRDefault="00EA7118" w:rsidP="00EA7118">
            <w:pPr>
              <w:pStyle w:val="ListParagraph"/>
              <w:numPr>
                <w:ilvl w:val="0"/>
                <w:numId w:val="12"/>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Archaeology</w:t>
            </w:r>
          </w:p>
          <w:p w14:paraId="577A127B" w14:textId="77777777" w:rsidR="00EA7118" w:rsidRPr="00F75BBC" w:rsidRDefault="00EA7118" w:rsidP="00EA7118">
            <w:pPr>
              <w:pStyle w:val="ListParagraph"/>
              <w:numPr>
                <w:ilvl w:val="0"/>
                <w:numId w:val="12"/>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Anthropology</w:t>
            </w:r>
          </w:p>
          <w:p w14:paraId="323F9F1F" w14:textId="61E839A0" w:rsidR="00EA7118" w:rsidRPr="00F75BBC" w:rsidRDefault="00EA7118" w:rsidP="00EA7118">
            <w:pPr>
              <w:pStyle w:val="ListParagraph"/>
              <w:numPr>
                <w:ilvl w:val="0"/>
                <w:numId w:val="12"/>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Global Area Studies</w:t>
            </w:r>
          </w:p>
          <w:p w14:paraId="2B679108" w14:textId="77777777" w:rsidR="00EA7118" w:rsidRPr="00F75BBC" w:rsidRDefault="00EA7118" w:rsidP="00EA7118">
            <w:pPr>
              <w:pStyle w:val="ListParagraph"/>
              <w:numPr>
                <w:ilvl w:val="0"/>
                <w:numId w:val="12"/>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Geography and Environment</w:t>
            </w:r>
          </w:p>
          <w:p w14:paraId="6E263052" w14:textId="2D131DC7" w:rsidR="00EA7118" w:rsidRPr="00F75BBC" w:rsidRDefault="00EA7118" w:rsidP="00EA7118">
            <w:pPr>
              <w:pStyle w:val="ListParagraph"/>
              <w:numPr>
                <w:ilvl w:val="0"/>
                <w:numId w:val="12"/>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International Development</w:t>
            </w:r>
          </w:p>
        </w:tc>
        <w:tc>
          <w:tcPr>
            <w:tcW w:w="3501" w:type="dxa"/>
          </w:tcPr>
          <w:p w14:paraId="5C64CFF1" w14:textId="40777D71" w:rsidR="00EA7118" w:rsidRPr="00F75BBC" w:rsidRDefault="00EA7118" w:rsidP="00EA7118">
            <w:pPr>
              <w:rPr>
                <w:rFonts w:asciiTheme="majorHAnsi" w:hAnsiTheme="majorHAnsi" w:cstheme="majorHAnsi"/>
                <w:sz w:val="24"/>
                <w:szCs w:val="24"/>
              </w:rPr>
            </w:pPr>
            <w:r w:rsidRPr="00F75BBC">
              <w:rPr>
                <w:rFonts w:asciiTheme="majorHAnsi" w:hAnsiTheme="majorHAnsi" w:cstheme="majorHAnsi"/>
                <w:sz w:val="24"/>
                <w:szCs w:val="24"/>
                <w:lang w:eastAsia="en-GB"/>
              </w:rPr>
              <w:t>S</w:t>
            </w:r>
            <w:r w:rsidRPr="00F75BBC">
              <w:rPr>
                <w:rFonts w:asciiTheme="majorHAnsi" w:hAnsiTheme="majorHAnsi" w:cstheme="majorHAnsi"/>
                <w:sz w:val="24"/>
                <w:szCs w:val="24"/>
              </w:rPr>
              <w:t>amantha Harper</w:t>
            </w:r>
            <w:r w:rsidR="0086399E">
              <w:rPr>
                <w:rFonts w:asciiTheme="majorHAnsi" w:hAnsiTheme="majorHAnsi" w:cstheme="majorHAnsi"/>
                <w:sz w:val="24"/>
                <w:szCs w:val="24"/>
              </w:rPr>
              <w:t xml:space="preserve">, </w:t>
            </w:r>
            <w:r w:rsidR="0086399E">
              <w:rPr>
                <w:rFonts w:asciiTheme="majorHAnsi" w:hAnsiTheme="majorHAnsi" w:cstheme="majorHAnsi"/>
                <w:sz w:val="24"/>
                <w:szCs w:val="24"/>
                <w:lang w:eastAsia="en-GB"/>
              </w:rPr>
              <w:t>Research Impact Facilitator</w:t>
            </w:r>
          </w:p>
          <w:p w14:paraId="1BCBDA2A" w14:textId="5149EEDB" w:rsidR="00EA7118" w:rsidRPr="00F75BBC" w:rsidRDefault="00561EDC" w:rsidP="00EA7118">
            <w:pPr>
              <w:rPr>
                <w:rFonts w:asciiTheme="majorHAnsi" w:hAnsiTheme="majorHAnsi" w:cstheme="majorHAnsi"/>
                <w:sz w:val="24"/>
                <w:szCs w:val="24"/>
                <w:lang w:eastAsia="en-GB"/>
              </w:rPr>
            </w:pPr>
            <w:hyperlink r:id="rId23" w:history="1">
              <w:r w:rsidR="00013E7D" w:rsidRPr="00F75BBC">
                <w:rPr>
                  <w:rStyle w:val="Hyperlink"/>
                  <w:rFonts w:asciiTheme="majorHAnsi" w:hAnsiTheme="majorHAnsi" w:cstheme="majorHAnsi"/>
                  <w:sz w:val="24"/>
                  <w:szCs w:val="24"/>
                  <w:lang w:eastAsia="en-GB"/>
                </w:rPr>
                <w:t>samantha.harper@socsci.ox.ac.uk</w:t>
              </w:r>
            </w:hyperlink>
            <w:r w:rsidR="00EA7118" w:rsidRPr="00F75BBC">
              <w:rPr>
                <w:rFonts w:asciiTheme="majorHAnsi" w:hAnsiTheme="majorHAnsi" w:cstheme="majorHAnsi"/>
                <w:sz w:val="24"/>
                <w:szCs w:val="24"/>
                <w:lang w:eastAsia="en-GB"/>
              </w:rPr>
              <w:t xml:space="preserve"> </w:t>
            </w:r>
          </w:p>
          <w:p w14:paraId="2E440A3B" w14:textId="512DEFA5" w:rsidR="00EA7118" w:rsidRPr="00F75BBC" w:rsidRDefault="00EA7118" w:rsidP="00EA7118">
            <w:pPr>
              <w:pStyle w:val="ListParagraph"/>
              <w:numPr>
                <w:ilvl w:val="0"/>
                <w:numId w:val="13"/>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Saïd Business School</w:t>
            </w:r>
          </w:p>
          <w:p w14:paraId="437BCE31" w14:textId="77777777" w:rsidR="00EA7118" w:rsidRPr="00F75BBC" w:rsidRDefault="00EA7118" w:rsidP="00EA7118">
            <w:pPr>
              <w:pStyle w:val="ListParagraph"/>
              <w:numPr>
                <w:ilvl w:val="0"/>
                <w:numId w:val="13"/>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Economics</w:t>
            </w:r>
          </w:p>
          <w:p w14:paraId="29C0CEF9" w14:textId="77777777" w:rsidR="00EA7118" w:rsidRPr="00F75BBC" w:rsidRDefault="00EA7118" w:rsidP="00EA7118">
            <w:pPr>
              <w:pStyle w:val="ListParagraph"/>
              <w:numPr>
                <w:ilvl w:val="0"/>
                <w:numId w:val="13"/>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Sociology</w:t>
            </w:r>
          </w:p>
          <w:p w14:paraId="4A18B0C6" w14:textId="7978D166" w:rsidR="00EA7118" w:rsidRPr="00F75BBC" w:rsidRDefault="00EA7118" w:rsidP="00EA7118">
            <w:pPr>
              <w:pStyle w:val="ListParagraph"/>
              <w:numPr>
                <w:ilvl w:val="0"/>
                <w:numId w:val="13"/>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Social Policy and Intervention</w:t>
            </w:r>
          </w:p>
        </w:tc>
        <w:tc>
          <w:tcPr>
            <w:tcW w:w="2963" w:type="dxa"/>
          </w:tcPr>
          <w:p w14:paraId="389A04BF" w14:textId="4824339B" w:rsidR="00EA7118" w:rsidRDefault="00F20473" w:rsidP="00EA7118">
            <w:pPr>
              <w:rPr>
                <w:rFonts w:asciiTheme="majorHAnsi" w:hAnsiTheme="majorHAnsi" w:cstheme="majorHAnsi"/>
                <w:sz w:val="24"/>
                <w:szCs w:val="24"/>
                <w:lang w:eastAsia="en-GB"/>
              </w:rPr>
            </w:pPr>
            <w:r>
              <w:rPr>
                <w:rFonts w:asciiTheme="majorHAnsi" w:hAnsiTheme="majorHAnsi" w:cstheme="majorHAnsi"/>
                <w:sz w:val="24"/>
                <w:szCs w:val="24"/>
                <w:lang w:eastAsia="en-GB"/>
              </w:rPr>
              <w:t>Naomi Gibson</w:t>
            </w:r>
          </w:p>
          <w:p w14:paraId="779FD6F2" w14:textId="69755227" w:rsidR="0086399E" w:rsidRPr="00F75BBC" w:rsidRDefault="00F20473" w:rsidP="00EA7118">
            <w:pPr>
              <w:rPr>
                <w:rFonts w:asciiTheme="majorHAnsi" w:hAnsiTheme="majorHAnsi" w:cstheme="majorHAnsi"/>
                <w:sz w:val="24"/>
                <w:szCs w:val="24"/>
                <w:lang w:eastAsia="en-GB"/>
              </w:rPr>
            </w:pPr>
            <w:r>
              <w:rPr>
                <w:rFonts w:asciiTheme="majorHAnsi" w:hAnsiTheme="majorHAnsi" w:cstheme="majorHAnsi"/>
                <w:sz w:val="24"/>
                <w:szCs w:val="24"/>
                <w:lang w:eastAsia="en-GB"/>
              </w:rPr>
              <w:t>Senior Research Impact Facilitator</w:t>
            </w:r>
          </w:p>
          <w:p w14:paraId="5484ACB8" w14:textId="7BBDA3F6" w:rsidR="00F75BBC" w:rsidRPr="00F20473" w:rsidRDefault="00561EDC" w:rsidP="00F75BBC">
            <w:pPr>
              <w:rPr>
                <w:rFonts w:asciiTheme="majorHAnsi" w:hAnsiTheme="majorHAnsi"/>
                <w:sz w:val="24"/>
                <w:szCs w:val="24"/>
              </w:rPr>
            </w:pPr>
            <w:hyperlink r:id="rId24" w:history="1">
              <w:r w:rsidR="00F20473" w:rsidRPr="00477A74">
                <w:rPr>
                  <w:rStyle w:val="Hyperlink"/>
                </w:rPr>
                <w:t>naomi.gibson@socsci.ox.ac.uk</w:t>
              </w:r>
            </w:hyperlink>
            <w:r w:rsidR="00F20473">
              <w:t xml:space="preserve"> </w:t>
            </w:r>
          </w:p>
          <w:p w14:paraId="35EE6202" w14:textId="505B2AC5" w:rsidR="00EA7118" w:rsidRPr="00F75BBC" w:rsidRDefault="00EA7118" w:rsidP="00F75BBC">
            <w:pPr>
              <w:pStyle w:val="ListParagraph"/>
              <w:numPr>
                <w:ilvl w:val="0"/>
                <w:numId w:val="18"/>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Politics and International Relations</w:t>
            </w:r>
          </w:p>
          <w:p w14:paraId="41F907B6" w14:textId="77777777" w:rsidR="00EA7118" w:rsidRPr="00F75BBC" w:rsidRDefault="00EA7118" w:rsidP="00EA7118">
            <w:pPr>
              <w:pStyle w:val="ListParagraph"/>
              <w:numPr>
                <w:ilvl w:val="0"/>
                <w:numId w:val="14"/>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Law</w:t>
            </w:r>
          </w:p>
          <w:p w14:paraId="0AB4A0C6" w14:textId="77777777" w:rsidR="00EA7118" w:rsidRPr="00F75BBC" w:rsidRDefault="00EA7118" w:rsidP="00EA7118">
            <w:pPr>
              <w:pStyle w:val="ListParagraph"/>
              <w:numPr>
                <w:ilvl w:val="0"/>
                <w:numId w:val="14"/>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Internet Institute</w:t>
            </w:r>
          </w:p>
          <w:p w14:paraId="304286DB" w14:textId="6BE706CE" w:rsidR="00EA7118" w:rsidRPr="00F75BBC" w:rsidRDefault="00EA7118" w:rsidP="00EA7118">
            <w:pPr>
              <w:pStyle w:val="ListParagraph"/>
              <w:numPr>
                <w:ilvl w:val="0"/>
                <w:numId w:val="14"/>
              </w:numPr>
              <w:rPr>
                <w:rFonts w:asciiTheme="majorHAnsi" w:hAnsiTheme="majorHAnsi" w:cstheme="majorHAnsi"/>
                <w:sz w:val="24"/>
                <w:szCs w:val="24"/>
                <w:lang w:eastAsia="en-GB"/>
              </w:rPr>
            </w:pPr>
            <w:r w:rsidRPr="00F75BBC">
              <w:rPr>
                <w:rFonts w:asciiTheme="majorHAnsi" w:hAnsiTheme="majorHAnsi" w:cstheme="majorHAnsi"/>
                <w:sz w:val="24"/>
                <w:szCs w:val="24"/>
                <w:lang w:eastAsia="en-GB"/>
              </w:rPr>
              <w:t>Blavatnik School of Government</w:t>
            </w:r>
          </w:p>
        </w:tc>
      </w:tr>
    </w:tbl>
    <w:p w14:paraId="06715018" w14:textId="799413A1" w:rsidR="00EA7118" w:rsidRDefault="00EA7118" w:rsidP="00EA7118">
      <w:pPr>
        <w:rPr>
          <w:rFonts w:asciiTheme="majorHAnsi" w:hAnsiTheme="majorHAnsi" w:cstheme="majorHAnsi"/>
          <w:sz w:val="24"/>
          <w:lang w:eastAsia="en-GB"/>
        </w:rPr>
      </w:pPr>
    </w:p>
    <w:p w14:paraId="40C20B83" w14:textId="7168A27B" w:rsidR="00EA7118" w:rsidRDefault="00EA7118" w:rsidP="00EA7118">
      <w:pPr>
        <w:rPr>
          <w:rFonts w:asciiTheme="majorHAnsi" w:hAnsiTheme="majorHAnsi" w:cstheme="majorHAnsi"/>
          <w:sz w:val="24"/>
          <w:lang w:eastAsia="en-GB"/>
        </w:rPr>
      </w:pPr>
      <w:r>
        <w:rPr>
          <w:rFonts w:asciiTheme="majorHAnsi" w:hAnsiTheme="majorHAnsi" w:cstheme="majorHAnsi"/>
          <w:sz w:val="24"/>
          <w:lang w:eastAsia="en-GB"/>
        </w:rPr>
        <w:t xml:space="preserve">For social sciences researchers in other parts of the University please </w:t>
      </w:r>
      <w:r w:rsidR="00F20473">
        <w:rPr>
          <w:rFonts w:asciiTheme="majorHAnsi" w:hAnsiTheme="majorHAnsi" w:cstheme="majorHAnsi"/>
          <w:sz w:val="24"/>
          <w:lang w:eastAsia="en-GB"/>
        </w:rPr>
        <w:t>contact Naomi Gibson (</w:t>
      </w:r>
      <w:hyperlink r:id="rId25" w:history="1">
        <w:r w:rsidR="00F20473" w:rsidRPr="00477A74">
          <w:rPr>
            <w:rStyle w:val="Hyperlink"/>
            <w:rFonts w:asciiTheme="majorHAnsi" w:hAnsiTheme="majorHAnsi" w:cstheme="majorHAnsi"/>
            <w:sz w:val="24"/>
            <w:lang w:eastAsia="en-GB"/>
          </w:rPr>
          <w:t>naomi.gibson@socsci.ox.ac.uk</w:t>
        </w:r>
      </w:hyperlink>
      <w:r w:rsidR="00F20473">
        <w:rPr>
          <w:rFonts w:asciiTheme="majorHAnsi" w:hAnsiTheme="majorHAnsi" w:cstheme="majorHAnsi"/>
          <w:sz w:val="24"/>
          <w:lang w:eastAsia="en-GB"/>
        </w:rPr>
        <w:t xml:space="preserve"> )</w:t>
      </w:r>
      <w:r w:rsidR="00EF0925">
        <w:rPr>
          <w:rFonts w:asciiTheme="majorHAnsi" w:hAnsiTheme="majorHAnsi" w:cstheme="majorHAnsi"/>
          <w:sz w:val="24"/>
          <w:lang w:eastAsia="en-GB"/>
        </w:rPr>
        <w:t xml:space="preserve"> </w:t>
      </w:r>
    </w:p>
    <w:p w14:paraId="52E72DFC" w14:textId="6A93DD4A" w:rsidR="00EA7118" w:rsidRPr="00EA7118" w:rsidRDefault="00EA7118" w:rsidP="00EA7118">
      <w:pPr>
        <w:rPr>
          <w:rFonts w:asciiTheme="majorHAnsi" w:hAnsiTheme="majorHAnsi" w:cstheme="majorHAnsi"/>
          <w:sz w:val="24"/>
          <w:lang w:eastAsia="en-GB"/>
        </w:rPr>
      </w:pPr>
      <w:r>
        <w:rPr>
          <w:rFonts w:asciiTheme="majorHAnsi" w:hAnsiTheme="majorHAnsi" w:cstheme="majorHAnsi"/>
          <w:sz w:val="24"/>
          <w:lang w:eastAsia="en-GB"/>
        </w:rPr>
        <w:t xml:space="preserve">All applications should be submitted with the support of your department to </w:t>
      </w:r>
      <w:hyperlink r:id="rId26" w:history="1">
        <w:r w:rsidRPr="004B3D7A">
          <w:rPr>
            <w:rStyle w:val="Hyperlink"/>
            <w:rFonts w:asciiTheme="majorHAnsi" w:hAnsiTheme="majorHAnsi" w:cstheme="majorHAnsi"/>
            <w:sz w:val="24"/>
            <w:lang w:eastAsia="en-GB"/>
          </w:rPr>
          <w:t>esrciaa@socsci.ox.ac.uk</w:t>
        </w:r>
      </w:hyperlink>
      <w:r>
        <w:rPr>
          <w:rFonts w:asciiTheme="majorHAnsi" w:hAnsiTheme="majorHAnsi" w:cstheme="majorHAnsi"/>
          <w:sz w:val="24"/>
          <w:lang w:eastAsia="en-GB"/>
        </w:rPr>
        <w:t xml:space="preserve"> by </w:t>
      </w:r>
      <w:r w:rsidR="001D1B0B" w:rsidRPr="001D1B0B">
        <w:rPr>
          <w:rFonts w:asciiTheme="majorHAnsi" w:hAnsiTheme="majorHAnsi" w:cstheme="majorHAnsi"/>
          <w:b/>
          <w:color w:val="FF0000"/>
          <w:sz w:val="24"/>
          <w:u w:val="single"/>
          <w:lang w:eastAsia="en-GB"/>
        </w:rPr>
        <w:t>Deadline 12noon Friday 11 September</w:t>
      </w:r>
      <w:r>
        <w:rPr>
          <w:rFonts w:asciiTheme="majorHAnsi" w:hAnsiTheme="majorHAnsi" w:cstheme="majorHAnsi"/>
          <w:sz w:val="24"/>
          <w:lang w:eastAsia="en-GB"/>
        </w:rPr>
        <w:t xml:space="preserve">. </w:t>
      </w:r>
    </w:p>
    <w:p w14:paraId="7A18167E" w14:textId="77777777" w:rsidR="002D4A18" w:rsidRPr="002D4A18" w:rsidRDefault="002D4A18" w:rsidP="002D4A18">
      <w:pPr>
        <w:rPr>
          <w:rFonts w:asciiTheme="majorHAnsi" w:hAnsiTheme="majorHAnsi" w:cstheme="majorHAnsi"/>
          <w:sz w:val="24"/>
          <w:szCs w:val="24"/>
        </w:rPr>
      </w:pPr>
    </w:p>
    <w:sectPr w:rsidR="002D4A18" w:rsidRPr="002D4A18" w:rsidSect="00870129">
      <w:headerReference w:type="first" r:id="rId27"/>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CAA4B" w14:textId="77777777" w:rsidR="002D4A18" w:rsidRDefault="002D4A18" w:rsidP="002D4A18">
      <w:pPr>
        <w:spacing w:after="0" w:line="240" w:lineRule="auto"/>
      </w:pPr>
      <w:r>
        <w:separator/>
      </w:r>
    </w:p>
  </w:endnote>
  <w:endnote w:type="continuationSeparator" w:id="0">
    <w:p w14:paraId="6EEE6B63" w14:textId="77777777" w:rsidR="002D4A18" w:rsidRDefault="002D4A18" w:rsidP="002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18FBE" w14:textId="77777777" w:rsidR="002D4A18" w:rsidRDefault="002D4A18" w:rsidP="002D4A18">
      <w:pPr>
        <w:spacing w:after="0" w:line="240" w:lineRule="auto"/>
      </w:pPr>
      <w:r>
        <w:separator/>
      </w:r>
    </w:p>
  </w:footnote>
  <w:footnote w:type="continuationSeparator" w:id="0">
    <w:p w14:paraId="1A505ABA" w14:textId="77777777" w:rsidR="002D4A18" w:rsidRDefault="002D4A18" w:rsidP="002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29825" w14:textId="79AF4C35" w:rsidR="002D4A18" w:rsidRDefault="002D4A18" w:rsidP="00535788">
    <w:pPr>
      <w:pStyle w:val="Header"/>
      <w:tabs>
        <w:tab w:val="clear" w:pos="9026"/>
        <w:tab w:val="right" w:pos="8789"/>
      </w:tabs>
      <w:ind w:left="-709" w:firstLine="283"/>
    </w:pPr>
    <w:r w:rsidRPr="002D4A18">
      <w:rPr>
        <w:noProof/>
        <w:lang w:eastAsia="en-GB"/>
      </w:rPr>
      <w:drawing>
        <wp:anchor distT="0" distB="0" distL="114300" distR="114300" simplePos="0" relativeHeight="251659264" behindDoc="0" locked="0" layoutInCell="1" allowOverlap="1" wp14:anchorId="3BB35193" wp14:editId="290C24DA">
          <wp:simplePos x="0" y="0"/>
          <wp:positionH relativeFrom="page">
            <wp:posOffset>4048760</wp:posOffset>
          </wp:positionH>
          <wp:positionV relativeFrom="paragraph">
            <wp:posOffset>-107315</wp:posOffset>
          </wp:positionV>
          <wp:extent cx="3035300" cy="11049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35300" cy="1104900"/>
                  </a:xfrm>
                  <a:prstGeom prst="rect">
                    <a:avLst/>
                  </a:prstGeom>
                </pic:spPr>
              </pic:pic>
            </a:graphicData>
          </a:graphic>
          <wp14:sizeRelH relativeFrom="margin">
            <wp14:pctWidth>0</wp14:pctWidth>
          </wp14:sizeRelH>
          <wp14:sizeRelV relativeFrom="margin">
            <wp14:pctHeight>0</wp14:pctHeight>
          </wp14:sizeRelV>
        </wp:anchor>
      </w:drawing>
    </w:r>
    <w:r w:rsidR="00535788">
      <w:rPr>
        <w:noProof/>
        <w:lang w:eastAsia="en-GB"/>
      </w:rPr>
      <w:drawing>
        <wp:inline distT="0" distB="0" distL="0" distR="0" wp14:anchorId="15B30C5F" wp14:editId="74EC9027">
          <wp:extent cx="2246672" cy="571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RI_ESR_Council-Logo_Horiz-RGB.png"/>
                  <pic:cNvPicPr/>
                </pic:nvPicPr>
                <pic:blipFill>
                  <a:blip r:embed="rId2">
                    <a:extLst>
                      <a:ext uri="{28A0092B-C50C-407E-A947-70E740481C1C}">
                        <a14:useLocalDpi xmlns:a14="http://schemas.microsoft.com/office/drawing/2010/main" val="0"/>
                      </a:ext>
                    </a:extLst>
                  </a:blip>
                  <a:stretch>
                    <a:fillRect/>
                  </a:stretch>
                </pic:blipFill>
                <pic:spPr>
                  <a:xfrm>
                    <a:off x="0" y="0"/>
                    <a:ext cx="2258812" cy="574588"/>
                  </a:xfrm>
                  <a:prstGeom prst="rect">
                    <a:avLst/>
                  </a:prstGeom>
                </pic:spPr>
              </pic:pic>
            </a:graphicData>
          </a:graphic>
        </wp:inline>
      </w:drawing>
    </w:r>
    <w:r w:rsidR="00535788">
      <w:rPr>
        <w:noProof/>
        <w:lang w:eastAsia="en-GB"/>
      </w:rPr>
      <w:drawing>
        <wp:inline distT="0" distB="0" distL="0" distR="0" wp14:anchorId="550B8207" wp14:editId="6A6D3C6B">
          <wp:extent cx="1259994"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RC-Festival-2017.jpg"/>
                  <pic:cNvPicPr/>
                </pic:nvPicPr>
                <pic:blipFill>
                  <a:blip r:embed="rId3">
                    <a:extLst>
                      <a:ext uri="{28A0092B-C50C-407E-A947-70E740481C1C}">
                        <a14:useLocalDpi xmlns:a14="http://schemas.microsoft.com/office/drawing/2010/main" val="0"/>
                      </a:ext>
                    </a:extLst>
                  </a:blip>
                  <a:stretch>
                    <a:fillRect/>
                  </a:stretch>
                </pic:blipFill>
                <pic:spPr>
                  <a:xfrm>
                    <a:off x="0" y="0"/>
                    <a:ext cx="1274533" cy="8286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1D41"/>
    <w:multiLevelType w:val="hybridMultilevel"/>
    <w:tmpl w:val="EB3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B02A5"/>
    <w:multiLevelType w:val="multilevel"/>
    <w:tmpl w:val="924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75DC4"/>
    <w:multiLevelType w:val="multilevel"/>
    <w:tmpl w:val="C694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F6F01"/>
    <w:multiLevelType w:val="hybridMultilevel"/>
    <w:tmpl w:val="89DA1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35FBB"/>
    <w:multiLevelType w:val="multilevel"/>
    <w:tmpl w:val="9862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32C5A"/>
    <w:multiLevelType w:val="multilevel"/>
    <w:tmpl w:val="7A48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1E0A47"/>
    <w:multiLevelType w:val="multilevel"/>
    <w:tmpl w:val="924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C3600"/>
    <w:multiLevelType w:val="multilevel"/>
    <w:tmpl w:val="AD5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2D157E"/>
    <w:multiLevelType w:val="hybridMultilevel"/>
    <w:tmpl w:val="5008B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195C03"/>
    <w:multiLevelType w:val="multilevel"/>
    <w:tmpl w:val="4172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F3F41"/>
    <w:multiLevelType w:val="multilevel"/>
    <w:tmpl w:val="924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FD103D"/>
    <w:multiLevelType w:val="multilevel"/>
    <w:tmpl w:val="4766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B522C0"/>
    <w:multiLevelType w:val="multilevel"/>
    <w:tmpl w:val="924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5E049B"/>
    <w:multiLevelType w:val="multilevel"/>
    <w:tmpl w:val="924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FC7AE0"/>
    <w:multiLevelType w:val="multilevel"/>
    <w:tmpl w:val="4ADA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D22224"/>
    <w:multiLevelType w:val="multilevel"/>
    <w:tmpl w:val="7EA029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Light" w:eastAsiaTheme="minorHAnsi"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93740F"/>
    <w:multiLevelType w:val="multilevel"/>
    <w:tmpl w:val="6E48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2F3183"/>
    <w:multiLevelType w:val="multilevel"/>
    <w:tmpl w:val="50B4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2831FF"/>
    <w:multiLevelType w:val="multilevel"/>
    <w:tmpl w:val="924E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5"/>
  </w:num>
  <w:num w:numId="4">
    <w:abstractNumId w:val="12"/>
  </w:num>
  <w:num w:numId="5">
    <w:abstractNumId w:val="7"/>
  </w:num>
  <w:num w:numId="6">
    <w:abstractNumId w:val="15"/>
  </w:num>
  <w:num w:numId="7">
    <w:abstractNumId w:val="11"/>
  </w:num>
  <w:num w:numId="8">
    <w:abstractNumId w:val="2"/>
  </w:num>
  <w:num w:numId="9">
    <w:abstractNumId w:val="9"/>
  </w:num>
  <w:num w:numId="10">
    <w:abstractNumId w:val="18"/>
  </w:num>
  <w:num w:numId="11">
    <w:abstractNumId w:val="10"/>
  </w:num>
  <w:num w:numId="12">
    <w:abstractNumId w:val="6"/>
  </w:num>
  <w:num w:numId="13">
    <w:abstractNumId w:val="1"/>
  </w:num>
  <w:num w:numId="14">
    <w:abstractNumId w:val="13"/>
  </w:num>
  <w:num w:numId="15">
    <w:abstractNumId w:val="17"/>
  </w:num>
  <w:num w:numId="16">
    <w:abstractNumId w:val="16"/>
  </w:num>
  <w:num w:numId="17">
    <w:abstractNumId w:val="3"/>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18"/>
    <w:rsid w:val="00001BAE"/>
    <w:rsid w:val="00013E7D"/>
    <w:rsid w:val="00061316"/>
    <w:rsid w:val="0006166A"/>
    <w:rsid w:val="001D1B0B"/>
    <w:rsid w:val="002B269B"/>
    <w:rsid w:val="002D4A18"/>
    <w:rsid w:val="00363037"/>
    <w:rsid w:val="00440C04"/>
    <w:rsid w:val="00462C70"/>
    <w:rsid w:val="00504C69"/>
    <w:rsid w:val="00530A21"/>
    <w:rsid w:val="00535788"/>
    <w:rsid w:val="00561EDC"/>
    <w:rsid w:val="005F7225"/>
    <w:rsid w:val="006E030C"/>
    <w:rsid w:val="007331B5"/>
    <w:rsid w:val="007E5234"/>
    <w:rsid w:val="007E5C81"/>
    <w:rsid w:val="0080277B"/>
    <w:rsid w:val="0086399E"/>
    <w:rsid w:val="00870129"/>
    <w:rsid w:val="009F5D00"/>
    <w:rsid w:val="00AD54E1"/>
    <w:rsid w:val="00C23C1B"/>
    <w:rsid w:val="00C27ADB"/>
    <w:rsid w:val="00D15FEE"/>
    <w:rsid w:val="00D2557F"/>
    <w:rsid w:val="00D41263"/>
    <w:rsid w:val="00EA7118"/>
    <w:rsid w:val="00EF0925"/>
    <w:rsid w:val="00F20473"/>
    <w:rsid w:val="00F75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52306"/>
  <w15:chartTrackingRefBased/>
  <w15:docId w15:val="{618766E2-B71F-4A04-AE90-717DA1BC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4A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4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A18"/>
  </w:style>
  <w:style w:type="paragraph" w:styleId="Footer">
    <w:name w:val="footer"/>
    <w:basedOn w:val="Normal"/>
    <w:link w:val="FooterChar"/>
    <w:uiPriority w:val="99"/>
    <w:unhideWhenUsed/>
    <w:rsid w:val="002D4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A18"/>
  </w:style>
  <w:style w:type="character" w:customStyle="1" w:styleId="Heading1Char">
    <w:name w:val="Heading 1 Char"/>
    <w:basedOn w:val="DefaultParagraphFont"/>
    <w:link w:val="Heading1"/>
    <w:uiPriority w:val="9"/>
    <w:rsid w:val="002D4A1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D4A18"/>
    <w:rPr>
      <w:color w:val="0563C1" w:themeColor="hyperlink"/>
      <w:u w:val="single"/>
    </w:rPr>
  </w:style>
  <w:style w:type="paragraph" w:styleId="ListParagraph">
    <w:name w:val="List Paragraph"/>
    <w:basedOn w:val="Normal"/>
    <w:uiPriority w:val="34"/>
    <w:qFormat/>
    <w:rsid w:val="002D4A18"/>
    <w:pPr>
      <w:ind w:left="720"/>
      <w:contextualSpacing/>
    </w:pPr>
  </w:style>
  <w:style w:type="character" w:customStyle="1" w:styleId="Heading2Char">
    <w:name w:val="Heading 2 Char"/>
    <w:basedOn w:val="DefaultParagraphFont"/>
    <w:link w:val="Heading2"/>
    <w:uiPriority w:val="9"/>
    <w:rsid w:val="002D4A1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A7118"/>
    <w:rPr>
      <w:color w:val="605E5C"/>
      <w:shd w:val="clear" w:color="auto" w:fill="E1DFDD"/>
    </w:rPr>
  </w:style>
  <w:style w:type="paragraph" w:styleId="NormalWeb">
    <w:name w:val="Normal (Web)"/>
    <w:basedOn w:val="Normal"/>
    <w:uiPriority w:val="99"/>
    <w:semiHidden/>
    <w:unhideWhenUsed/>
    <w:rsid w:val="00013E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870129"/>
    <w:pPr>
      <w:outlineLvl w:val="9"/>
    </w:pPr>
    <w:rPr>
      <w:lang w:val="en-US"/>
    </w:rPr>
  </w:style>
  <w:style w:type="paragraph" w:styleId="TOC1">
    <w:name w:val="toc 1"/>
    <w:basedOn w:val="Normal"/>
    <w:next w:val="Normal"/>
    <w:autoRedefine/>
    <w:uiPriority w:val="39"/>
    <w:unhideWhenUsed/>
    <w:rsid w:val="00870129"/>
    <w:pPr>
      <w:spacing w:after="100"/>
    </w:pPr>
  </w:style>
  <w:style w:type="paragraph" w:styleId="TOC2">
    <w:name w:val="toc 2"/>
    <w:basedOn w:val="Normal"/>
    <w:next w:val="Normal"/>
    <w:autoRedefine/>
    <w:uiPriority w:val="39"/>
    <w:unhideWhenUsed/>
    <w:rsid w:val="00870129"/>
    <w:pPr>
      <w:spacing w:after="100"/>
      <w:ind w:left="220"/>
    </w:pPr>
  </w:style>
  <w:style w:type="character" w:styleId="FollowedHyperlink">
    <w:name w:val="FollowedHyperlink"/>
    <w:basedOn w:val="DefaultParagraphFont"/>
    <w:uiPriority w:val="99"/>
    <w:semiHidden/>
    <w:unhideWhenUsed/>
    <w:rsid w:val="00D41263"/>
    <w:rPr>
      <w:color w:val="954F72" w:themeColor="followedHyperlink"/>
      <w:u w:val="single"/>
    </w:rPr>
  </w:style>
  <w:style w:type="character" w:styleId="CommentReference">
    <w:name w:val="annotation reference"/>
    <w:basedOn w:val="DefaultParagraphFont"/>
    <w:uiPriority w:val="99"/>
    <w:semiHidden/>
    <w:unhideWhenUsed/>
    <w:rsid w:val="005F7225"/>
    <w:rPr>
      <w:sz w:val="16"/>
      <w:szCs w:val="16"/>
    </w:rPr>
  </w:style>
  <w:style w:type="paragraph" w:styleId="CommentText">
    <w:name w:val="annotation text"/>
    <w:basedOn w:val="Normal"/>
    <w:link w:val="CommentTextChar"/>
    <w:uiPriority w:val="99"/>
    <w:semiHidden/>
    <w:unhideWhenUsed/>
    <w:rsid w:val="005F7225"/>
    <w:pPr>
      <w:spacing w:line="240" w:lineRule="auto"/>
    </w:pPr>
    <w:rPr>
      <w:sz w:val="20"/>
      <w:szCs w:val="20"/>
    </w:rPr>
  </w:style>
  <w:style w:type="character" w:customStyle="1" w:styleId="CommentTextChar">
    <w:name w:val="Comment Text Char"/>
    <w:basedOn w:val="DefaultParagraphFont"/>
    <w:link w:val="CommentText"/>
    <w:uiPriority w:val="99"/>
    <w:semiHidden/>
    <w:rsid w:val="005F7225"/>
    <w:rPr>
      <w:sz w:val="20"/>
      <w:szCs w:val="20"/>
    </w:rPr>
  </w:style>
  <w:style w:type="paragraph" w:styleId="CommentSubject">
    <w:name w:val="annotation subject"/>
    <w:basedOn w:val="CommentText"/>
    <w:next w:val="CommentText"/>
    <w:link w:val="CommentSubjectChar"/>
    <w:uiPriority w:val="99"/>
    <w:semiHidden/>
    <w:unhideWhenUsed/>
    <w:rsid w:val="005F7225"/>
    <w:rPr>
      <w:b/>
      <w:bCs/>
    </w:rPr>
  </w:style>
  <w:style w:type="character" w:customStyle="1" w:styleId="CommentSubjectChar">
    <w:name w:val="Comment Subject Char"/>
    <w:basedOn w:val="CommentTextChar"/>
    <w:link w:val="CommentSubject"/>
    <w:uiPriority w:val="99"/>
    <w:semiHidden/>
    <w:rsid w:val="005F7225"/>
    <w:rPr>
      <w:b/>
      <w:bCs/>
      <w:sz w:val="20"/>
      <w:szCs w:val="20"/>
    </w:rPr>
  </w:style>
  <w:style w:type="paragraph" w:styleId="BalloonText">
    <w:name w:val="Balloon Text"/>
    <w:basedOn w:val="Normal"/>
    <w:link w:val="BalloonTextChar"/>
    <w:uiPriority w:val="99"/>
    <w:semiHidden/>
    <w:unhideWhenUsed/>
    <w:rsid w:val="005F72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2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63627">
      <w:bodyDiv w:val="1"/>
      <w:marLeft w:val="0"/>
      <w:marRight w:val="0"/>
      <w:marTop w:val="0"/>
      <w:marBottom w:val="0"/>
      <w:divBdr>
        <w:top w:val="none" w:sz="0" w:space="0" w:color="auto"/>
        <w:left w:val="none" w:sz="0" w:space="0" w:color="auto"/>
        <w:bottom w:val="none" w:sz="0" w:space="0" w:color="auto"/>
        <w:right w:val="none" w:sz="0" w:space="0" w:color="auto"/>
      </w:divBdr>
    </w:div>
    <w:div w:id="568002964">
      <w:bodyDiv w:val="1"/>
      <w:marLeft w:val="0"/>
      <w:marRight w:val="0"/>
      <w:marTop w:val="0"/>
      <w:marBottom w:val="0"/>
      <w:divBdr>
        <w:top w:val="none" w:sz="0" w:space="0" w:color="auto"/>
        <w:left w:val="none" w:sz="0" w:space="0" w:color="auto"/>
        <w:bottom w:val="none" w:sz="0" w:space="0" w:color="auto"/>
        <w:right w:val="none" w:sz="0" w:space="0" w:color="auto"/>
      </w:divBdr>
    </w:div>
    <w:div w:id="911280598">
      <w:bodyDiv w:val="1"/>
      <w:marLeft w:val="0"/>
      <w:marRight w:val="0"/>
      <w:marTop w:val="0"/>
      <w:marBottom w:val="0"/>
      <w:divBdr>
        <w:top w:val="none" w:sz="0" w:space="0" w:color="auto"/>
        <w:left w:val="none" w:sz="0" w:space="0" w:color="auto"/>
        <w:bottom w:val="none" w:sz="0" w:space="0" w:color="auto"/>
        <w:right w:val="none" w:sz="0" w:space="0" w:color="auto"/>
      </w:divBdr>
    </w:div>
    <w:div w:id="982466308">
      <w:bodyDiv w:val="1"/>
      <w:marLeft w:val="0"/>
      <w:marRight w:val="0"/>
      <w:marTop w:val="0"/>
      <w:marBottom w:val="0"/>
      <w:divBdr>
        <w:top w:val="none" w:sz="0" w:space="0" w:color="auto"/>
        <w:left w:val="none" w:sz="0" w:space="0" w:color="auto"/>
        <w:bottom w:val="none" w:sz="0" w:space="0" w:color="auto"/>
        <w:right w:val="none" w:sz="0" w:space="0" w:color="auto"/>
      </w:divBdr>
      <w:divsChild>
        <w:div w:id="478151239">
          <w:marLeft w:val="0"/>
          <w:marRight w:val="0"/>
          <w:marTop w:val="0"/>
          <w:marBottom w:val="240"/>
          <w:divBdr>
            <w:top w:val="none" w:sz="0" w:space="0" w:color="auto"/>
            <w:left w:val="none" w:sz="0" w:space="0" w:color="auto"/>
            <w:bottom w:val="none" w:sz="0" w:space="0" w:color="auto"/>
            <w:right w:val="none" w:sz="0" w:space="0" w:color="auto"/>
          </w:divBdr>
          <w:divsChild>
            <w:div w:id="1697270273">
              <w:marLeft w:val="0"/>
              <w:marRight w:val="0"/>
              <w:marTop w:val="0"/>
              <w:marBottom w:val="0"/>
              <w:divBdr>
                <w:top w:val="none" w:sz="0" w:space="0" w:color="auto"/>
                <w:left w:val="none" w:sz="0" w:space="0" w:color="auto"/>
                <w:bottom w:val="none" w:sz="0" w:space="0" w:color="auto"/>
                <w:right w:val="none" w:sz="0" w:space="0" w:color="auto"/>
              </w:divBdr>
              <w:divsChild>
                <w:div w:id="16979265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40182335">
          <w:marLeft w:val="0"/>
          <w:marRight w:val="0"/>
          <w:marTop w:val="0"/>
          <w:marBottom w:val="0"/>
          <w:divBdr>
            <w:top w:val="none" w:sz="0" w:space="0" w:color="auto"/>
            <w:left w:val="none" w:sz="0" w:space="0" w:color="auto"/>
            <w:bottom w:val="none" w:sz="0" w:space="0" w:color="auto"/>
            <w:right w:val="none" w:sz="0" w:space="0" w:color="auto"/>
          </w:divBdr>
          <w:divsChild>
            <w:div w:id="701325334">
              <w:marLeft w:val="0"/>
              <w:marRight w:val="0"/>
              <w:marTop w:val="0"/>
              <w:marBottom w:val="0"/>
              <w:divBdr>
                <w:top w:val="none" w:sz="0" w:space="0" w:color="auto"/>
                <w:left w:val="none" w:sz="0" w:space="0" w:color="auto"/>
                <w:bottom w:val="none" w:sz="0" w:space="0" w:color="auto"/>
                <w:right w:val="none" w:sz="0" w:space="0" w:color="auto"/>
              </w:divBdr>
              <w:divsChild>
                <w:div w:id="1010378917">
                  <w:marLeft w:val="0"/>
                  <w:marRight w:val="0"/>
                  <w:marTop w:val="0"/>
                  <w:marBottom w:val="0"/>
                  <w:divBdr>
                    <w:top w:val="none" w:sz="0" w:space="0" w:color="auto"/>
                    <w:left w:val="none" w:sz="0" w:space="0" w:color="auto"/>
                    <w:bottom w:val="none" w:sz="0" w:space="0" w:color="auto"/>
                    <w:right w:val="none" w:sz="0" w:space="0" w:color="auto"/>
                  </w:divBdr>
                  <w:divsChild>
                    <w:div w:id="2071610371">
                      <w:marLeft w:val="0"/>
                      <w:marRight w:val="0"/>
                      <w:marTop w:val="0"/>
                      <w:marBottom w:val="0"/>
                      <w:divBdr>
                        <w:top w:val="none" w:sz="0" w:space="0" w:color="auto"/>
                        <w:left w:val="none" w:sz="0" w:space="0" w:color="auto"/>
                        <w:bottom w:val="none" w:sz="0" w:space="0" w:color="auto"/>
                        <w:right w:val="none" w:sz="0" w:space="0" w:color="auto"/>
                      </w:divBdr>
                      <w:divsChild>
                        <w:div w:id="794132278">
                          <w:marLeft w:val="180"/>
                          <w:marRight w:val="0"/>
                          <w:marTop w:val="0"/>
                          <w:marBottom w:val="0"/>
                          <w:divBdr>
                            <w:top w:val="none" w:sz="0" w:space="0" w:color="auto"/>
                            <w:left w:val="none" w:sz="0" w:space="0" w:color="auto"/>
                            <w:bottom w:val="none" w:sz="0" w:space="0" w:color="auto"/>
                            <w:right w:val="none" w:sz="0" w:space="0" w:color="auto"/>
                          </w:divBdr>
                          <w:divsChild>
                            <w:div w:id="17390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5864">
                  <w:marLeft w:val="0"/>
                  <w:marRight w:val="0"/>
                  <w:marTop w:val="0"/>
                  <w:marBottom w:val="0"/>
                  <w:divBdr>
                    <w:top w:val="none" w:sz="0" w:space="0" w:color="auto"/>
                    <w:left w:val="none" w:sz="0" w:space="0" w:color="auto"/>
                    <w:bottom w:val="none" w:sz="0" w:space="0" w:color="auto"/>
                    <w:right w:val="none" w:sz="0" w:space="0" w:color="auto"/>
                  </w:divBdr>
                  <w:divsChild>
                    <w:div w:id="1294407321">
                      <w:marLeft w:val="0"/>
                      <w:marRight w:val="0"/>
                      <w:marTop w:val="0"/>
                      <w:marBottom w:val="0"/>
                      <w:divBdr>
                        <w:top w:val="none" w:sz="0" w:space="0" w:color="auto"/>
                        <w:left w:val="none" w:sz="0" w:space="0" w:color="auto"/>
                        <w:bottom w:val="none" w:sz="0" w:space="0" w:color="auto"/>
                        <w:right w:val="none" w:sz="0" w:space="0" w:color="auto"/>
                      </w:divBdr>
                      <w:divsChild>
                        <w:div w:id="304166728">
                          <w:marLeft w:val="180"/>
                          <w:marRight w:val="0"/>
                          <w:marTop w:val="0"/>
                          <w:marBottom w:val="0"/>
                          <w:divBdr>
                            <w:top w:val="none" w:sz="0" w:space="0" w:color="auto"/>
                            <w:left w:val="none" w:sz="0" w:space="0" w:color="auto"/>
                            <w:bottom w:val="none" w:sz="0" w:space="0" w:color="auto"/>
                            <w:right w:val="none" w:sz="0" w:space="0" w:color="auto"/>
                          </w:divBdr>
                          <w:divsChild>
                            <w:div w:id="15770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3063">
                  <w:marLeft w:val="0"/>
                  <w:marRight w:val="0"/>
                  <w:marTop w:val="0"/>
                  <w:marBottom w:val="0"/>
                  <w:divBdr>
                    <w:top w:val="none" w:sz="0" w:space="0" w:color="auto"/>
                    <w:left w:val="none" w:sz="0" w:space="0" w:color="auto"/>
                    <w:bottom w:val="none" w:sz="0" w:space="0" w:color="auto"/>
                    <w:right w:val="none" w:sz="0" w:space="0" w:color="auto"/>
                  </w:divBdr>
                  <w:divsChild>
                    <w:div w:id="113839229">
                      <w:marLeft w:val="0"/>
                      <w:marRight w:val="0"/>
                      <w:marTop w:val="0"/>
                      <w:marBottom w:val="0"/>
                      <w:divBdr>
                        <w:top w:val="none" w:sz="0" w:space="0" w:color="auto"/>
                        <w:left w:val="none" w:sz="0" w:space="0" w:color="auto"/>
                        <w:bottom w:val="none" w:sz="0" w:space="0" w:color="auto"/>
                        <w:right w:val="none" w:sz="0" w:space="0" w:color="auto"/>
                      </w:divBdr>
                      <w:divsChild>
                        <w:div w:id="1713773947">
                          <w:marLeft w:val="180"/>
                          <w:marRight w:val="0"/>
                          <w:marTop w:val="0"/>
                          <w:marBottom w:val="0"/>
                          <w:divBdr>
                            <w:top w:val="none" w:sz="0" w:space="0" w:color="auto"/>
                            <w:left w:val="none" w:sz="0" w:space="0" w:color="auto"/>
                            <w:bottom w:val="none" w:sz="0" w:space="0" w:color="auto"/>
                            <w:right w:val="none" w:sz="0" w:space="0" w:color="auto"/>
                          </w:divBdr>
                          <w:divsChild>
                            <w:div w:id="12229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78758">
                  <w:marLeft w:val="0"/>
                  <w:marRight w:val="0"/>
                  <w:marTop w:val="0"/>
                  <w:marBottom w:val="0"/>
                  <w:divBdr>
                    <w:top w:val="none" w:sz="0" w:space="0" w:color="auto"/>
                    <w:left w:val="none" w:sz="0" w:space="0" w:color="auto"/>
                    <w:bottom w:val="none" w:sz="0" w:space="0" w:color="auto"/>
                    <w:right w:val="none" w:sz="0" w:space="0" w:color="auto"/>
                  </w:divBdr>
                  <w:divsChild>
                    <w:div w:id="1244728456">
                      <w:marLeft w:val="0"/>
                      <w:marRight w:val="0"/>
                      <w:marTop w:val="0"/>
                      <w:marBottom w:val="0"/>
                      <w:divBdr>
                        <w:top w:val="none" w:sz="0" w:space="0" w:color="auto"/>
                        <w:left w:val="none" w:sz="0" w:space="0" w:color="auto"/>
                        <w:bottom w:val="none" w:sz="0" w:space="0" w:color="auto"/>
                        <w:right w:val="none" w:sz="0" w:space="0" w:color="auto"/>
                      </w:divBdr>
                      <w:divsChild>
                        <w:div w:id="1476607306">
                          <w:marLeft w:val="180"/>
                          <w:marRight w:val="0"/>
                          <w:marTop w:val="0"/>
                          <w:marBottom w:val="0"/>
                          <w:divBdr>
                            <w:top w:val="none" w:sz="0" w:space="0" w:color="auto"/>
                            <w:left w:val="none" w:sz="0" w:space="0" w:color="auto"/>
                            <w:bottom w:val="none" w:sz="0" w:space="0" w:color="auto"/>
                            <w:right w:val="none" w:sz="0" w:space="0" w:color="auto"/>
                          </w:divBdr>
                          <w:divsChild>
                            <w:div w:id="249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3076">
                  <w:marLeft w:val="0"/>
                  <w:marRight w:val="0"/>
                  <w:marTop w:val="0"/>
                  <w:marBottom w:val="0"/>
                  <w:divBdr>
                    <w:top w:val="none" w:sz="0" w:space="0" w:color="auto"/>
                    <w:left w:val="none" w:sz="0" w:space="0" w:color="auto"/>
                    <w:bottom w:val="none" w:sz="0" w:space="0" w:color="auto"/>
                    <w:right w:val="none" w:sz="0" w:space="0" w:color="auto"/>
                  </w:divBdr>
                  <w:divsChild>
                    <w:div w:id="1123042104">
                      <w:marLeft w:val="0"/>
                      <w:marRight w:val="0"/>
                      <w:marTop w:val="0"/>
                      <w:marBottom w:val="0"/>
                      <w:divBdr>
                        <w:top w:val="none" w:sz="0" w:space="0" w:color="auto"/>
                        <w:left w:val="none" w:sz="0" w:space="0" w:color="auto"/>
                        <w:bottom w:val="none" w:sz="0" w:space="0" w:color="auto"/>
                        <w:right w:val="none" w:sz="0" w:space="0" w:color="auto"/>
                      </w:divBdr>
                      <w:divsChild>
                        <w:div w:id="1279414323">
                          <w:marLeft w:val="180"/>
                          <w:marRight w:val="0"/>
                          <w:marTop w:val="0"/>
                          <w:marBottom w:val="0"/>
                          <w:divBdr>
                            <w:top w:val="none" w:sz="0" w:space="0" w:color="auto"/>
                            <w:left w:val="none" w:sz="0" w:space="0" w:color="auto"/>
                            <w:bottom w:val="none" w:sz="0" w:space="0" w:color="auto"/>
                            <w:right w:val="none" w:sz="0" w:space="0" w:color="auto"/>
                          </w:divBdr>
                          <w:divsChild>
                            <w:div w:id="14433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5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kri.org/files/about/dps/esrc-dp-2019/" TargetMode="External"/><Relationship Id="rId18" Type="http://schemas.openxmlformats.org/officeDocument/2006/relationships/hyperlink" Target="https://esrc.ukri.org/public-engagement/festival-of-social-science/event-organisers-guide/" TargetMode="External"/><Relationship Id="rId26" Type="http://schemas.openxmlformats.org/officeDocument/2006/relationships/hyperlink" Target="mailto:esrciaa@socsci.ox.ac.uk" TargetMode="External"/><Relationship Id="rId3" Type="http://schemas.openxmlformats.org/officeDocument/2006/relationships/customXml" Target="../customXml/item3.xml"/><Relationship Id="rId21" Type="http://schemas.openxmlformats.org/officeDocument/2006/relationships/hyperlink" Target="https://esrc.ukri.org/research/impact-toolkit/websites/design-and-branding/" TargetMode="External"/><Relationship Id="rId7" Type="http://schemas.openxmlformats.org/officeDocument/2006/relationships/settings" Target="settings.xml"/><Relationship Id="rId12" Type="http://schemas.openxmlformats.org/officeDocument/2006/relationships/hyperlink" Target="mailto:esrciaa@socsci.ox.ac.uk" TargetMode="External"/><Relationship Id="rId17" Type="http://schemas.openxmlformats.org/officeDocument/2006/relationships/hyperlink" Target="https://esrc.ukri.org/research/impact-toolkit/" TargetMode="External"/><Relationship Id="rId25" Type="http://schemas.openxmlformats.org/officeDocument/2006/relationships/hyperlink" Target="mailto:naomi.gibson@socsci.ox.ac.uk" TargetMode="External"/><Relationship Id="rId2" Type="http://schemas.openxmlformats.org/officeDocument/2006/relationships/customXml" Target="../customXml/item2.xml"/><Relationship Id="rId16" Type="http://schemas.openxmlformats.org/officeDocument/2006/relationships/hyperlink" Target="https://www.socsci.ox.ac.uk/perceptions-of-ageing" TargetMode="External"/><Relationship Id="rId20" Type="http://schemas.openxmlformats.org/officeDocument/2006/relationships/hyperlink" Target="https://esrc.ukri.org/public-engagement/festival-of-social-science/organise-an-event/festival-faq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csci.ox.ac.uk/esrcfestival2020" TargetMode="External"/><Relationship Id="rId24" Type="http://schemas.openxmlformats.org/officeDocument/2006/relationships/hyperlink" Target="mailto:naomi.gibson@socsci.ox.ac.uk" TargetMode="External"/><Relationship Id="rId5" Type="http://schemas.openxmlformats.org/officeDocument/2006/relationships/numbering" Target="numbering.xml"/><Relationship Id="rId15" Type="http://schemas.openxmlformats.org/officeDocument/2006/relationships/hyperlink" Target="https://www.socsci.ox.ac.uk/internet-on-tap-q" TargetMode="External"/><Relationship Id="rId23" Type="http://schemas.openxmlformats.org/officeDocument/2006/relationships/hyperlink" Target="mailto:samantha.harper@socsci.ox.ac.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srciaa@socsci.ox.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rc.ukri.org/public-engagement/festival-of-social-science/previous-events/evaluation-of-previous-festivals/" TargetMode="External"/><Relationship Id="rId22" Type="http://schemas.openxmlformats.org/officeDocument/2006/relationships/hyperlink" Target="mailto:francesca.richards@socsci.ox.ac.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F46D077191524789927868CF947692" ma:contentTypeVersion="10" ma:contentTypeDescription="Create a new document." ma:contentTypeScope="" ma:versionID="fb21c2b646695761ad910f52e5d173c0">
  <xsd:schema xmlns:xsd="http://www.w3.org/2001/XMLSchema" xmlns:xs="http://www.w3.org/2001/XMLSchema" xmlns:p="http://schemas.microsoft.com/office/2006/metadata/properties" xmlns:ns3="adcfa805-e237-4af0-86e0-efffb5656f00" xmlns:ns4="2bb55023-286f-46d7-8b8e-5a79189d33e9" targetNamespace="http://schemas.microsoft.com/office/2006/metadata/properties" ma:root="true" ma:fieldsID="df9ba6d8fbb1858fee1102fff5be1809" ns3:_="" ns4:_="">
    <xsd:import namespace="adcfa805-e237-4af0-86e0-efffb5656f00"/>
    <xsd:import namespace="2bb55023-286f-46d7-8b8e-5a79189d33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fa805-e237-4af0-86e0-efffb5656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55023-286f-46d7-8b8e-5a79189d33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4E56B-8E50-405E-9424-63199E27E6AF}">
  <ds:schemaRefs>
    <ds:schemaRef ds:uri="2bb55023-286f-46d7-8b8e-5a79189d33e9"/>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dcfa805-e237-4af0-86e0-efffb5656f00"/>
    <ds:schemaRef ds:uri="http://schemas.microsoft.com/office/infopath/2007/PartnerControl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C95B1FC5-A38A-4482-ACD1-E6E501D7964E}">
  <ds:schemaRefs>
    <ds:schemaRef ds:uri="http://schemas.microsoft.com/sharepoint/v3/contenttype/forms"/>
  </ds:schemaRefs>
</ds:datastoreItem>
</file>

<file path=customXml/itemProps3.xml><?xml version="1.0" encoding="utf-8"?>
<ds:datastoreItem xmlns:ds="http://schemas.openxmlformats.org/officeDocument/2006/customXml" ds:itemID="{F2155459-2F1A-4DC7-AB89-3650665E7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fa805-e237-4af0-86e0-efffb5656f00"/>
    <ds:schemaRef ds:uri="2bb55023-286f-46d7-8b8e-5a79189d3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08867C-D120-47F3-AF9C-88DDEC50F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Marshall-Brown</dc:creator>
  <cp:keywords/>
  <dc:description/>
  <cp:lastModifiedBy>Elizabeth Crawford</cp:lastModifiedBy>
  <cp:revision>6</cp:revision>
  <cp:lastPrinted>2019-04-30T16:34:00Z</cp:lastPrinted>
  <dcterms:created xsi:type="dcterms:W3CDTF">2020-08-27T16:08:00Z</dcterms:created>
  <dcterms:modified xsi:type="dcterms:W3CDTF">2020-09-01T10:27:00Z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0x01010043F46D077191524789927868CF947692</vt:lpwstr>
  </property>
</Properties>
</file>